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5DAF" w14:textId="20B1532A" w:rsidR="00B415FE" w:rsidRPr="00370137" w:rsidRDefault="009039D5" w:rsidP="00B61C0F">
      <w:pPr>
        <w:pStyle w:val="Disclaimer"/>
        <w:spacing w:after="120"/>
        <w:ind w:right="-720"/>
        <w:jc w:val="center"/>
        <w:rPr>
          <w:rFonts w:asciiTheme="majorHAnsi" w:hAnsiTheme="majorHAnsi"/>
          <w:b/>
          <w:color w:val="595959" w:themeColor="accent1"/>
        </w:rPr>
      </w:pPr>
      <w:r w:rsidRPr="00B027EE">
        <w:rPr>
          <w:rFonts w:ascii="Century Gothic" w:hAnsi="Century Gothic"/>
          <w:b/>
          <w:bCs/>
          <w:iCs/>
          <w:noProof/>
          <w:sz w:val="28"/>
        </w:rPr>
        <w:drawing>
          <wp:anchor distT="0" distB="0" distL="114300" distR="114300" simplePos="0" relativeHeight="251661312" behindDoc="1" locked="0" layoutInCell="1" allowOverlap="1" wp14:anchorId="4CBFCA85" wp14:editId="397712D4">
            <wp:simplePos x="0" y="0"/>
            <wp:positionH relativeFrom="margin">
              <wp:posOffset>-295275</wp:posOffset>
            </wp:positionH>
            <wp:positionV relativeFrom="paragraph">
              <wp:posOffset>0</wp:posOffset>
            </wp:positionV>
            <wp:extent cx="1295400" cy="1316990"/>
            <wp:effectExtent l="0" t="0" r="0" b="0"/>
            <wp:wrapThrough wrapText="bothSides">
              <wp:wrapPolygon edited="0">
                <wp:start x="0" y="0"/>
                <wp:lineTo x="0" y="21246"/>
                <wp:lineTo x="21282" y="21246"/>
                <wp:lineTo x="2128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3.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295400" cy="1316990"/>
                    </a:xfrm>
                    <a:prstGeom prst="rect">
                      <a:avLst/>
                    </a:prstGeom>
                  </pic:spPr>
                </pic:pic>
              </a:graphicData>
            </a:graphic>
            <wp14:sizeRelH relativeFrom="margin">
              <wp14:pctWidth>0</wp14:pctWidth>
            </wp14:sizeRelH>
            <wp14:sizeRelV relativeFrom="margin">
              <wp14:pctHeight>0</wp14:pctHeight>
            </wp14:sizeRelV>
          </wp:anchor>
        </w:drawing>
      </w:r>
      <w:r w:rsidR="00B415FE">
        <w:rPr>
          <w:szCs w:val="36"/>
        </w:rPr>
        <w:t xml:space="preserve">                        </w:t>
      </w:r>
      <w:r w:rsidR="00B415FE">
        <w:t xml:space="preserve">                                   </w:t>
      </w:r>
    </w:p>
    <w:p w14:paraId="6B49672A" w14:textId="33F3702A" w:rsidR="00B415FE" w:rsidRDefault="00E635F6" w:rsidP="00B61C0F">
      <w:pPr>
        <w:ind w:left="-720" w:right="-720"/>
        <w:rPr>
          <w:b/>
          <w:color w:val="C00000"/>
          <w:sz w:val="44"/>
          <w:szCs w:val="36"/>
        </w:rPr>
      </w:pPr>
      <w:bookmarkStart w:id="0" w:name="_GoBack"/>
      <w:bookmarkEnd w:id="0"/>
      <w:r>
        <w:rPr>
          <w:b/>
          <w:color w:val="C00000"/>
          <w:sz w:val="44"/>
          <w:szCs w:val="36"/>
        </w:rPr>
        <w:t>HOT LUNCH PROGRAM 2022</w:t>
      </w:r>
      <w:r w:rsidR="00D8585D">
        <w:rPr>
          <w:b/>
          <w:color w:val="C00000"/>
          <w:sz w:val="44"/>
          <w:szCs w:val="36"/>
        </w:rPr>
        <w:t>-2023</w:t>
      </w:r>
    </w:p>
    <w:p w14:paraId="2678B881" w14:textId="794D0C94" w:rsidR="00DC0C00" w:rsidRDefault="006262AF" w:rsidP="00DC0C00">
      <w:pPr>
        <w:ind w:left="-720" w:right="-720"/>
        <w:rPr>
          <w:b/>
          <w:color w:val="C00000"/>
          <w:sz w:val="44"/>
          <w:szCs w:val="36"/>
        </w:rPr>
      </w:pPr>
      <w:r>
        <w:rPr>
          <w:b/>
          <w:color w:val="C00000"/>
          <w:sz w:val="44"/>
          <w:szCs w:val="36"/>
        </w:rPr>
        <w:t xml:space="preserve">UPDATED ON </w:t>
      </w:r>
      <w:r w:rsidR="00357CDE">
        <w:rPr>
          <w:b/>
          <w:color w:val="C00000"/>
          <w:sz w:val="44"/>
          <w:szCs w:val="36"/>
        </w:rPr>
        <w:t>JANUARY 3, 2023</w:t>
      </w:r>
    </w:p>
    <w:p w14:paraId="58DFBDFA" w14:textId="77777777" w:rsidR="00DC0C00" w:rsidRPr="00DC0C00" w:rsidRDefault="00DC0C00" w:rsidP="00DC0C00">
      <w:pPr>
        <w:ind w:left="-720" w:right="-720"/>
        <w:rPr>
          <w:rFonts w:cstheme="minorHAnsi"/>
          <w:sz w:val="8"/>
          <w:szCs w:val="36"/>
        </w:rPr>
      </w:pPr>
    </w:p>
    <w:p w14:paraId="39EF29DD" w14:textId="004B03DC" w:rsidR="00E635F6" w:rsidRPr="00DC0C00" w:rsidRDefault="00E635F6" w:rsidP="00DC0C00">
      <w:pPr>
        <w:ind w:left="-720" w:right="-720"/>
        <w:rPr>
          <w:b/>
          <w:color w:val="C00000"/>
          <w:sz w:val="44"/>
          <w:szCs w:val="36"/>
        </w:rPr>
      </w:pPr>
      <w:r w:rsidRPr="00230C14">
        <w:rPr>
          <w:rFonts w:cstheme="minorHAnsi"/>
          <w:sz w:val="28"/>
          <w:szCs w:val="36"/>
        </w:rPr>
        <w:t>Dear Homma Famil</w:t>
      </w:r>
      <w:r w:rsidR="00A032E5" w:rsidRPr="00230C14">
        <w:rPr>
          <w:rFonts w:cstheme="minorHAnsi"/>
          <w:sz w:val="28"/>
          <w:szCs w:val="36"/>
        </w:rPr>
        <w:t>i</w:t>
      </w:r>
      <w:r w:rsidRPr="00230C14">
        <w:rPr>
          <w:rFonts w:cstheme="minorHAnsi"/>
          <w:sz w:val="28"/>
          <w:szCs w:val="36"/>
        </w:rPr>
        <w:t>es,</w:t>
      </w:r>
    </w:p>
    <w:p w14:paraId="73247E23" w14:textId="1F9ADF6D" w:rsidR="00230C14" w:rsidRPr="00230C14" w:rsidRDefault="00230C14" w:rsidP="00B61C0F">
      <w:pPr>
        <w:spacing w:after="240"/>
        <w:ind w:left="-720" w:right="-720"/>
        <w:rPr>
          <w:rFonts w:cstheme="minorHAnsi"/>
          <w:sz w:val="28"/>
          <w:szCs w:val="36"/>
        </w:rPr>
      </w:pPr>
      <w:r>
        <w:rPr>
          <w:rFonts w:cstheme="minorHAnsi"/>
          <w:sz w:val="28"/>
          <w:szCs w:val="36"/>
        </w:rPr>
        <w:t>With the start of this new school year, we are excited to launch the Homma PAC Hot Lunch Days!</w:t>
      </w:r>
    </w:p>
    <w:p w14:paraId="25706A3C" w14:textId="77777777" w:rsidR="007E58DE" w:rsidRDefault="00230C14" w:rsidP="007E58DE">
      <w:pPr>
        <w:spacing w:after="240"/>
        <w:ind w:left="-720" w:right="-720"/>
        <w:rPr>
          <w:rFonts w:cstheme="minorHAnsi"/>
          <w:sz w:val="28"/>
          <w:szCs w:val="36"/>
        </w:rPr>
      </w:pPr>
      <w:r w:rsidRPr="00230C14">
        <w:rPr>
          <w:rFonts w:cstheme="minorHAnsi"/>
          <w:sz w:val="28"/>
          <w:szCs w:val="36"/>
        </w:rPr>
        <w:t xml:space="preserve">If your family wants to participate in the Homma Hot Lunch Program, please set up an account on </w:t>
      </w:r>
      <w:hyperlink r:id="rId8" w:history="1">
        <w:r w:rsidRPr="00E03CB2">
          <w:rPr>
            <w:rStyle w:val="Hyperlink"/>
            <w:rFonts w:cstheme="minorHAnsi"/>
            <w:sz w:val="28"/>
            <w:szCs w:val="36"/>
          </w:rPr>
          <w:t>https://homma.hotlunches.net/</w:t>
        </w:r>
      </w:hyperlink>
      <w:r>
        <w:rPr>
          <w:rFonts w:cstheme="minorHAnsi"/>
          <w:sz w:val="28"/>
          <w:szCs w:val="36"/>
        </w:rPr>
        <w:t xml:space="preserve">. </w:t>
      </w:r>
    </w:p>
    <w:p w14:paraId="09B20247" w14:textId="2C05621A" w:rsidR="00EA6EFD" w:rsidRDefault="007E58DE" w:rsidP="00B61C0F">
      <w:pPr>
        <w:spacing w:after="240"/>
        <w:ind w:left="-720" w:right="-720"/>
        <w:rPr>
          <w:rFonts w:cstheme="minorHAnsi"/>
          <w:sz w:val="28"/>
          <w:szCs w:val="36"/>
        </w:rPr>
      </w:pPr>
      <w:r>
        <w:rPr>
          <w:rFonts w:cstheme="minorHAnsi"/>
          <w:sz w:val="28"/>
          <w:szCs w:val="36"/>
        </w:rPr>
        <w:t xml:space="preserve">All families, new and returning, must create a new account. If you had a previous account, it has been removed from the system to start this new school year. To register, you will need the school access code which is </w:t>
      </w:r>
      <w:r w:rsidRPr="007E58DE">
        <w:rPr>
          <w:rFonts w:cstheme="minorHAnsi"/>
          <w:b/>
          <w:sz w:val="28"/>
          <w:szCs w:val="36"/>
        </w:rPr>
        <w:t>HEHL</w:t>
      </w:r>
      <w:r>
        <w:rPr>
          <w:rFonts w:cstheme="minorHAnsi"/>
          <w:sz w:val="28"/>
          <w:szCs w:val="36"/>
        </w:rPr>
        <w:t xml:space="preserve">. </w:t>
      </w:r>
      <w:r w:rsidR="00E635F6">
        <w:rPr>
          <w:rFonts w:cstheme="minorHAnsi"/>
          <w:sz w:val="28"/>
          <w:szCs w:val="36"/>
        </w:rPr>
        <w:t>Because we receive a large number of questions</w:t>
      </w:r>
      <w:r>
        <w:rPr>
          <w:rFonts w:cstheme="minorHAnsi"/>
          <w:sz w:val="28"/>
          <w:szCs w:val="36"/>
        </w:rPr>
        <w:t xml:space="preserve"> and have limited volunteers to help with responding to emails</w:t>
      </w:r>
      <w:r w:rsidR="00E635F6">
        <w:rPr>
          <w:rFonts w:cstheme="minorHAnsi"/>
          <w:sz w:val="28"/>
          <w:szCs w:val="36"/>
        </w:rPr>
        <w:t xml:space="preserve">, we have compiled a list of common questions for your reference. </w:t>
      </w:r>
    </w:p>
    <w:p w14:paraId="659150F7" w14:textId="6F2BBC1E" w:rsidR="006262AF" w:rsidRDefault="006262AF" w:rsidP="00B61C0F">
      <w:pPr>
        <w:spacing w:after="240"/>
        <w:ind w:left="-720" w:right="-720"/>
        <w:rPr>
          <w:rFonts w:cstheme="minorHAnsi"/>
          <w:sz w:val="28"/>
          <w:szCs w:val="36"/>
        </w:rPr>
      </w:pPr>
      <w:r>
        <w:rPr>
          <w:rFonts w:cstheme="minorHAnsi"/>
          <w:sz w:val="28"/>
          <w:szCs w:val="36"/>
        </w:rPr>
        <w:t xml:space="preserve">Our Hot Lunch Team has worked with a number of vendors to provide a range of food options (including vegetarian and vegan). As per the school policy, we ensure that all food options are nut-free. We do have ingredient information if needed, however, we are not able to guarantee that products are not subjected to cross-contamination while prepared. We do </w:t>
      </w:r>
      <w:proofErr w:type="spellStart"/>
      <w:r>
        <w:rPr>
          <w:rFonts w:cstheme="minorHAnsi"/>
          <w:sz w:val="28"/>
          <w:szCs w:val="36"/>
        </w:rPr>
        <w:t>endeavour</w:t>
      </w:r>
      <w:proofErr w:type="spellEnd"/>
      <w:r>
        <w:rPr>
          <w:rFonts w:cstheme="minorHAnsi"/>
          <w:sz w:val="28"/>
          <w:szCs w:val="36"/>
        </w:rPr>
        <w:t xml:space="preserve"> to provide a robust program with two hot lunch days per month, but we acknowledge that all offerings will not work for all families.</w:t>
      </w:r>
      <w:r w:rsidR="00DC0C00">
        <w:rPr>
          <w:rFonts w:cstheme="minorHAnsi"/>
          <w:sz w:val="28"/>
          <w:szCs w:val="36"/>
        </w:rPr>
        <w:t xml:space="preserve"> Most of the work to set up the Hot Lunch Program is completed in June, July and August, so we are able to gather feedback for the next school year.</w:t>
      </w:r>
    </w:p>
    <w:p w14:paraId="4CB24D03" w14:textId="4D5A5F68" w:rsidR="00D8585D" w:rsidRPr="00230C14" w:rsidRDefault="00D8585D" w:rsidP="00B61C0F">
      <w:pPr>
        <w:ind w:left="-720" w:right="-720"/>
        <w:rPr>
          <w:rFonts w:cstheme="minorHAnsi"/>
          <w:sz w:val="28"/>
          <w:szCs w:val="36"/>
        </w:rPr>
      </w:pPr>
      <w:r w:rsidRPr="00230C14">
        <w:rPr>
          <w:rFonts w:cstheme="minorHAnsi"/>
          <w:sz w:val="28"/>
          <w:szCs w:val="36"/>
        </w:rPr>
        <w:t>We appreciate your generous support for our Homma Hot Lunch program</w:t>
      </w:r>
      <w:r w:rsidR="00230C14">
        <w:rPr>
          <w:rFonts w:cstheme="minorHAnsi"/>
          <w:sz w:val="28"/>
          <w:szCs w:val="36"/>
        </w:rPr>
        <w:t xml:space="preserve"> because all of</w:t>
      </w:r>
      <w:r w:rsidRPr="00230C14">
        <w:rPr>
          <w:rFonts w:cstheme="minorHAnsi"/>
          <w:sz w:val="28"/>
          <w:szCs w:val="36"/>
        </w:rPr>
        <w:t xml:space="preserve"> the funds raised go towards classroom equipment, computers, the Homma Garden, library books, educational workshops and school activities for our students. </w:t>
      </w:r>
    </w:p>
    <w:p w14:paraId="6BF50E4F" w14:textId="43628E13" w:rsidR="00EA6EFD" w:rsidRDefault="00E635F6" w:rsidP="00B61C0F">
      <w:pPr>
        <w:spacing w:after="240"/>
        <w:ind w:left="-720" w:right="-720"/>
        <w:rPr>
          <w:rFonts w:cstheme="minorHAnsi"/>
          <w:sz w:val="28"/>
          <w:szCs w:val="36"/>
        </w:rPr>
      </w:pPr>
      <w:r>
        <w:rPr>
          <w:rFonts w:cstheme="minorHAnsi"/>
          <w:sz w:val="28"/>
          <w:szCs w:val="36"/>
        </w:rPr>
        <w:t xml:space="preserve">If you have questions, please let us know. </w:t>
      </w:r>
    </w:p>
    <w:p w14:paraId="2A06B647" w14:textId="1F719F13" w:rsidR="00EA6EFD" w:rsidRDefault="00E635F6" w:rsidP="00B61C0F">
      <w:pPr>
        <w:spacing w:after="240"/>
        <w:ind w:left="-720" w:right="-720"/>
        <w:rPr>
          <w:rFonts w:cstheme="minorHAnsi"/>
          <w:sz w:val="28"/>
          <w:szCs w:val="36"/>
        </w:rPr>
      </w:pPr>
      <w:r>
        <w:rPr>
          <w:rFonts w:cstheme="minorHAnsi"/>
          <w:sz w:val="28"/>
          <w:szCs w:val="36"/>
        </w:rPr>
        <w:t>Thank you,</w:t>
      </w:r>
    </w:p>
    <w:p w14:paraId="18BC4910" w14:textId="0AE59E72" w:rsidR="00EA6EFD" w:rsidRDefault="00D8585D" w:rsidP="00B61C0F">
      <w:pPr>
        <w:spacing w:after="240"/>
        <w:ind w:left="-720" w:right="-720"/>
        <w:rPr>
          <w:rFonts w:cstheme="minorHAnsi"/>
          <w:sz w:val="28"/>
          <w:szCs w:val="36"/>
        </w:rPr>
      </w:pPr>
      <w:r>
        <w:rPr>
          <w:rFonts w:cstheme="minorHAnsi"/>
          <w:sz w:val="28"/>
          <w:szCs w:val="36"/>
        </w:rPr>
        <w:t xml:space="preserve">Jodie </w:t>
      </w:r>
      <w:proofErr w:type="spellStart"/>
      <w:r>
        <w:rPr>
          <w:rFonts w:cstheme="minorHAnsi"/>
          <w:sz w:val="28"/>
          <w:szCs w:val="36"/>
        </w:rPr>
        <w:t>Weiler</w:t>
      </w:r>
      <w:proofErr w:type="spellEnd"/>
      <w:r>
        <w:rPr>
          <w:rFonts w:cstheme="minorHAnsi"/>
          <w:sz w:val="28"/>
          <w:szCs w:val="36"/>
        </w:rPr>
        <w:t xml:space="preserve"> and </w:t>
      </w:r>
      <w:r w:rsidR="00EA6EFD">
        <w:rPr>
          <w:rFonts w:cstheme="minorHAnsi"/>
          <w:sz w:val="28"/>
          <w:szCs w:val="36"/>
        </w:rPr>
        <w:t>Anna Reithmeier</w:t>
      </w:r>
    </w:p>
    <w:p w14:paraId="04BB0767" w14:textId="77777777" w:rsidR="00E635F6" w:rsidRDefault="00EA6EFD" w:rsidP="006262AF">
      <w:pPr>
        <w:spacing w:after="0" w:line="240" w:lineRule="auto"/>
        <w:ind w:left="-720" w:right="-720"/>
        <w:rPr>
          <w:rFonts w:cstheme="minorHAnsi"/>
          <w:sz w:val="28"/>
          <w:szCs w:val="36"/>
        </w:rPr>
      </w:pPr>
      <w:r>
        <w:rPr>
          <w:rFonts w:cstheme="minorHAnsi"/>
          <w:sz w:val="28"/>
          <w:szCs w:val="36"/>
        </w:rPr>
        <w:t>On behalf of the Homma PAC</w:t>
      </w:r>
    </w:p>
    <w:p w14:paraId="502A9F40" w14:textId="2397C6CB" w:rsidR="00A920C1" w:rsidRDefault="00E635F6" w:rsidP="006262AF">
      <w:pPr>
        <w:spacing w:after="0" w:line="240" w:lineRule="auto"/>
        <w:ind w:left="-720" w:right="-720"/>
        <w:rPr>
          <w:rFonts w:cstheme="minorHAnsi"/>
          <w:sz w:val="28"/>
          <w:szCs w:val="36"/>
        </w:rPr>
      </w:pPr>
      <w:r>
        <w:rPr>
          <w:rFonts w:cstheme="minorHAnsi"/>
          <w:sz w:val="28"/>
          <w:szCs w:val="36"/>
        </w:rPr>
        <w:t xml:space="preserve">Email: </w:t>
      </w:r>
      <w:hyperlink r:id="rId9" w:history="1">
        <w:r w:rsidR="00D8585D" w:rsidRPr="00E03CB2">
          <w:rPr>
            <w:rStyle w:val="Hyperlink"/>
            <w:rFonts w:cstheme="minorHAnsi"/>
            <w:sz w:val="28"/>
            <w:szCs w:val="28"/>
          </w:rPr>
          <w:t>contacthommapac@gmail.com</w:t>
        </w:r>
      </w:hyperlink>
      <w:r w:rsidRPr="00EA6EFD">
        <w:rPr>
          <w:rFonts w:cstheme="minorHAnsi"/>
          <w:sz w:val="28"/>
          <w:szCs w:val="28"/>
        </w:rPr>
        <w:t xml:space="preserve"> </w:t>
      </w:r>
      <w:r w:rsidR="00A920C1">
        <w:rPr>
          <w:rFonts w:cstheme="minorHAnsi"/>
          <w:sz w:val="28"/>
          <w:szCs w:val="36"/>
        </w:rPr>
        <w:br w:type="page"/>
      </w:r>
    </w:p>
    <w:p w14:paraId="62B81F99" w14:textId="4D040459" w:rsidR="00EA6EFD" w:rsidRPr="00EA6EFD" w:rsidRDefault="00E635F6" w:rsidP="00B61C0F">
      <w:pPr>
        <w:ind w:left="-720" w:right="-720"/>
        <w:rPr>
          <w:rFonts w:cstheme="minorHAnsi"/>
          <w:b/>
          <w:sz w:val="40"/>
          <w:szCs w:val="36"/>
          <w:u w:val="single"/>
        </w:rPr>
      </w:pPr>
      <w:r>
        <w:rPr>
          <w:rFonts w:cstheme="minorHAnsi"/>
          <w:b/>
          <w:sz w:val="40"/>
          <w:szCs w:val="36"/>
          <w:u w:val="single"/>
        </w:rPr>
        <w:lastRenderedPageBreak/>
        <w:t>FREQUENTLY ASKED QUESTIONS</w:t>
      </w:r>
    </w:p>
    <w:p w14:paraId="6E89BE85" w14:textId="77777777" w:rsidR="00AB1237" w:rsidRPr="006C5336" w:rsidRDefault="00AB1237" w:rsidP="00B61C0F">
      <w:pPr>
        <w:pStyle w:val="Heading1"/>
        <w:ind w:left="-720" w:right="-720"/>
        <w:rPr>
          <w:b/>
          <w:color w:val="C00000" w:themeColor="text2"/>
        </w:rPr>
      </w:pPr>
      <w:r w:rsidRPr="006C5336">
        <w:rPr>
          <w:b/>
          <w:color w:val="C00000" w:themeColor="text2"/>
        </w:rPr>
        <w:t xml:space="preserve">How do I register? </w:t>
      </w:r>
    </w:p>
    <w:p w14:paraId="355ED533" w14:textId="28E41461" w:rsidR="00AB1237" w:rsidRPr="003832FC" w:rsidRDefault="00AB1237" w:rsidP="00B61C0F">
      <w:pPr>
        <w:ind w:left="-720" w:right="-720"/>
        <w:rPr>
          <w:rFonts w:cstheme="minorHAnsi"/>
        </w:rPr>
      </w:pPr>
      <w:r w:rsidRPr="003832FC">
        <w:rPr>
          <w:rFonts w:cstheme="minorHAnsi"/>
        </w:rPr>
        <w:t xml:space="preserve">We ask all families (new and returning) to create a new </w:t>
      </w:r>
      <w:r>
        <w:rPr>
          <w:rFonts w:cstheme="minorHAnsi"/>
        </w:rPr>
        <w:t>202</w:t>
      </w:r>
      <w:r w:rsidR="00F55E39">
        <w:rPr>
          <w:rFonts w:cstheme="minorHAnsi"/>
        </w:rPr>
        <w:t>2</w:t>
      </w:r>
      <w:r>
        <w:rPr>
          <w:rFonts w:cstheme="minorHAnsi"/>
        </w:rPr>
        <w:t>/202</w:t>
      </w:r>
      <w:r w:rsidR="00F55E39">
        <w:rPr>
          <w:rFonts w:cstheme="minorHAnsi"/>
        </w:rPr>
        <w:t>3</w:t>
      </w:r>
      <w:r>
        <w:rPr>
          <w:rFonts w:cstheme="minorHAnsi"/>
        </w:rPr>
        <w:t xml:space="preserve"> school year </w:t>
      </w:r>
      <w:r w:rsidRPr="003832FC">
        <w:rPr>
          <w:rFonts w:cstheme="minorHAnsi"/>
        </w:rPr>
        <w:t xml:space="preserve">account on </w:t>
      </w:r>
      <w:hyperlink r:id="rId10" w:history="1">
        <w:r w:rsidRPr="003832FC">
          <w:rPr>
            <w:rStyle w:val="Hyperlink"/>
            <w:rFonts w:cstheme="minorHAnsi"/>
            <w:b/>
            <w:noProof/>
            <w:sz w:val="24"/>
            <w:szCs w:val="28"/>
            <w:lang w:val="en-CA" w:eastAsia="en-CA"/>
          </w:rPr>
          <w:t>https://homma.hotlunches.net/</w:t>
        </w:r>
      </w:hyperlink>
      <w:r w:rsidRPr="003832FC">
        <w:rPr>
          <w:rStyle w:val="Hyperlink"/>
          <w:rFonts w:cstheme="minorHAnsi"/>
          <w:b/>
          <w:noProof/>
          <w:color w:val="auto"/>
          <w:sz w:val="24"/>
          <w:szCs w:val="28"/>
          <w:lang w:val="en-CA" w:eastAsia="en-CA"/>
        </w:rPr>
        <w:t xml:space="preserve"> </w:t>
      </w:r>
      <w:r w:rsidRPr="003832FC">
        <w:rPr>
          <w:rFonts w:cstheme="minorHAnsi"/>
        </w:rPr>
        <w:t>because all account information</w:t>
      </w:r>
      <w:r w:rsidR="000A6E72">
        <w:rPr>
          <w:rFonts w:cstheme="minorHAnsi"/>
        </w:rPr>
        <w:t xml:space="preserve"> is removed from the system</w:t>
      </w:r>
      <w:r w:rsidRPr="003832FC">
        <w:rPr>
          <w:rFonts w:cstheme="minorHAnsi"/>
        </w:rPr>
        <w:t xml:space="preserve"> </w:t>
      </w:r>
      <w:r w:rsidR="00F55E39">
        <w:rPr>
          <w:rFonts w:cstheme="minorHAnsi"/>
        </w:rPr>
        <w:t>over the summer break</w:t>
      </w:r>
      <w:r w:rsidRPr="003832FC">
        <w:rPr>
          <w:rFonts w:cstheme="minorHAnsi"/>
        </w:rPr>
        <w:t xml:space="preserve">. </w:t>
      </w:r>
      <w:r>
        <w:rPr>
          <w:rFonts w:cstheme="minorHAnsi"/>
        </w:rPr>
        <w:t xml:space="preserve">Accounts from </w:t>
      </w:r>
      <w:r w:rsidR="000A6E72">
        <w:rPr>
          <w:rFonts w:cstheme="minorHAnsi"/>
        </w:rPr>
        <w:t xml:space="preserve">the </w:t>
      </w:r>
      <w:r>
        <w:rPr>
          <w:rFonts w:cstheme="minorHAnsi"/>
        </w:rPr>
        <w:t xml:space="preserve">last </w:t>
      </w:r>
      <w:r w:rsidR="000A6E72">
        <w:rPr>
          <w:rFonts w:cstheme="minorHAnsi"/>
        </w:rPr>
        <w:t xml:space="preserve">school </w:t>
      </w:r>
      <w:r>
        <w:rPr>
          <w:rFonts w:cstheme="minorHAnsi"/>
        </w:rPr>
        <w:t xml:space="preserve">year </w:t>
      </w:r>
      <w:r w:rsidR="00E635F6">
        <w:rPr>
          <w:rFonts w:cstheme="minorHAnsi"/>
        </w:rPr>
        <w:t>(20</w:t>
      </w:r>
      <w:r w:rsidR="00F55E39">
        <w:rPr>
          <w:rFonts w:cstheme="minorHAnsi"/>
        </w:rPr>
        <w:t>21-2022</w:t>
      </w:r>
      <w:r w:rsidR="00E635F6">
        <w:rPr>
          <w:rFonts w:cstheme="minorHAnsi"/>
        </w:rPr>
        <w:t xml:space="preserve">) </w:t>
      </w:r>
      <w:r>
        <w:rPr>
          <w:rFonts w:cstheme="minorHAnsi"/>
        </w:rPr>
        <w:t>are no longer active.</w:t>
      </w:r>
    </w:p>
    <w:p w14:paraId="1225E5AA" w14:textId="2144F663" w:rsidR="00AB1237" w:rsidRPr="003832FC" w:rsidRDefault="00AB1237" w:rsidP="00B61C0F">
      <w:pPr>
        <w:ind w:left="-720" w:right="-720"/>
        <w:rPr>
          <w:rFonts w:cstheme="minorHAnsi"/>
        </w:rPr>
      </w:pPr>
      <w:r w:rsidRPr="003832FC">
        <w:rPr>
          <w:rFonts w:cstheme="minorHAnsi"/>
        </w:rPr>
        <w:t xml:space="preserve">You can create a </w:t>
      </w:r>
      <w:r>
        <w:rPr>
          <w:rFonts w:cstheme="minorHAnsi"/>
        </w:rPr>
        <w:t>Homma Hot Lunch account</w:t>
      </w:r>
      <w:r w:rsidRPr="003832FC">
        <w:rPr>
          <w:rFonts w:cstheme="minorHAnsi"/>
        </w:rPr>
        <w:t xml:space="preserve"> by using the following instructions:</w:t>
      </w:r>
    </w:p>
    <w:p w14:paraId="52E85FF5" w14:textId="77777777" w:rsidR="00AB1237" w:rsidRPr="00EC2AC9" w:rsidRDefault="00AB1237" w:rsidP="00B61C0F">
      <w:pPr>
        <w:numPr>
          <w:ilvl w:val="0"/>
          <w:numId w:val="1"/>
        </w:numPr>
        <w:spacing w:after="0" w:line="240" w:lineRule="auto"/>
        <w:ind w:left="-720" w:right="-720" w:firstLine="0"/>
        <w:rPr>
          <w:rFonts w:cstheme="minorHAnsi"/>
          <w:b/>
        </w:rPr>
      </w:pPr>
      <w:r w:rsidRPr="003832FC">
        <w:rPr>
          <w:rFonts w:cstheme="minorHAnsi"/>
        </w:rPr>
        <w:t xml:space="preserve">Go to: </w:t>
      </w:r>
      <w:hyperlink r:id="rId11" w:history="1">
        <w:r w:rsidRPr="003832FC">
          <w:rPr>
            <w:rStyle w:val="Hyperlink"/>
            <w:rFonts w:cstheme="minorHAnsi"/>
          </w:rPr>
          <w:t>homma.hotlunches.net</w:t>
        </w:r>
      </w:hyperlink>
    </w:p>
    <w:p w14:paraId="37B6127F" w14:textId="77777777" w:rsidR="00AB1237" w:rsidRPr="003832FC" w:rsidRDefault="00AB1237" w:rsidP="00B61C0F">
      <w:pPr>
        <w:spacing w:after="0" w:line="240" w:lineRule="auto"/>
        <w:ind w:left="-720" w:right="-720"/>
        <w:rPr>
          <w:rFonts w:cstheme="minorHAnsi"/>
          <w:b/>
        </w:rPr>
      </w:pPr>
    </w:p>
    <w:p w14:paraId="5EF05978" w14:textId="3010C67E" w:rsidR="00AB1237" w:rsidRPr="003832FC" w:rsidRDefault="00AB1237" w:rsidP="00B61C0F">
      <w:pPr>
        <w:numPr>
          <w:ilvl w:val="0"/>
          <w:numId w:val="1"/>
        </w:numPr>
        <w:spacing w:after="0" w:line="240" w:lineRule="auto"/>
        <w:ind w:left="-720" w:right="-720" w:firstLine="0"/>
        <w:rPr>
          <w:rFonts w:cstheme="minorHAnsi"/>
          <w:b/>
        </w:rPr>
      </w:pPr>
      <w:r w:rsidRPr="003832FC">
        <w:rPr>
          <w:rFonts w:cstheme="minorHAnsi"/>
        </w:rPr>
        <w:t>Select “</w:t>
      </w:r>
      <w:r w:rsidRPr="00A7630F">
        <w:rPr>
          <w:rFonts w:cstheme="minorHAnsi"/>
          <w:b/>
        </w:rPr>
        <w:t>Click Here to Register</w:t>
      </w:r>
      <w:r w:rsidRPr="003832FC">
        <w:rPr>
          <w:rFonts w:cstheme="minorHAnsi"/>
        </w:rPr>
        <w:t xml:space="preserve">” link (as shown below) and complete the form to register.  </w:t>
      </w:r>
      <w:r w:rsidRPr="003832FC">
        <w:rPr>
          <w:rFonts w:cstheme="minorHAnsi"/>
        </w:rPr>
        <w:br/>
      </w:r>
      <w:r w:rsidR="00EE5ED0" w:rsidRPr="003832FC">
        <w:rPr>
          <w:rFonts w:cstheme="minorHAnsi"/>
          <w:noProof/>
        </w:rPr>
        <w:drawing>
          <wp:inline distT="0" distB="0" distL="0" distR="0" wp14:anchorId="0E9B89C5" wp14:editId="06152AB1">
            <wp:extent cx="1503947" cy="1905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5664" cy="1919842"/>
                    </a:xfrm>
                    <a:prstGeom prst="rect">
                      <a:avLst/>
                    </a:prstGeom>
                    <a:noFill/>
                    <a:ln>
                      <a:noFill/>
                    </a:ln>
                  </pic:spPr>
                </pic:pic>
              </a:graphicData>
            </a:graphic>
          </wp:inline>
        </w:drawing>
      </w:r>
      <w:r w:rsidRPr="003832FC">
        <w:rPr>
          <w:rFonts w:cstheme="minorHAnsi"/>
        </w:rPr>
        <w:br/>
      </w:r>
    </w:p>
    <w:p w14:paraId="6D0A6537" w14:textId="3C843C96" w:rsidR="003C48BC" w:rsidRPr="00230C14" w:rsidRDefault="00AB1237" w:rsidP="00B61C0F">
      <w:pPr>
        <w:numPr>
          <w:ilvl w:val="0"/>
          <w:numId w:val="1"/>
        </w:numPr>
        <w:spacing w:after="0" w:line="240" w:lineRule="auto"/>
        <w:ind w:left="-720" w:right="-720" w:firstLine="0"/>
        <w:rPr>
          <w:rFonts w:cstheme="minorHAnsi"/>
          <w:b/>
        </w:rPr>
      </w:pPr>
      <w:r w:rsidRPr="003832FC">
        <w:rPr>
          <w:rFonts w:cstheme="minorHAnsi"/>
        </w:rPr>
        <w:t xml:space="preserve">When registering for an account, you will need our </w:t>
      </w:r>
      <w:r w:rsidR="00230C14">
        <w:rPr>
          <w:rFonts w:cstheme="minorHAnsi"/>
        </w:rPr>
        <w:t xml:space="preserve">school’s </w:t>
      </w:r>
      <w:r w:rsidRPr="003832FC">
        <w:rPr>
          <w:rFonts w:cstheme="minorHAnsi"/>
        </w:rPr>
        <w:t xml:space="preserve">Access Code. </w:t>
      </w:r>
      <w:r w:rsidRPr="00A7630F">
        <w:rPr>
          <w:rFonts w:cstheme="minorHAnsi"/>
          <w:b/>
        </w:rPr>
        <w:t xml:space="preserve">Homma’s code is </w:t>
      </w:r>
      <w:r w:rsidRPr="00A7630F">
        <w:rPr>
          <w:rFonts w:cstheme="minorHAnsi"/>
          <w:b/>
          <w:bCs/>
          <w:color w:val="FF0000"/>
        </w:rPr>
        <w:t>HEHL.</w:t>
      </w:r>
      <w:r w:rsidRPr="003832FC">
        <w:rPr>
          <w:rFonts w:cstheme="minorHAnsi"/>
          <w:b/>
          <w:bCs/>
          <w:color w:val="FF0000"/>
          <w:sz w:val="18"/>
          <w:szCs w:val="18"/>
        </w:rPr>
        <w:t xml:space="preserve"> </w:t>
      </w:r>
    </w:p>
    <w:p w14:paraId="3F2B938E" w14:textId="3A78E0A2" w:rsidR="00230C14" w:rsidRPr="00230C14" w:rsidRDefault="00230C14" w:rsidP="00B61C0F">
      <w:pPr>
        <w:numPr>
          <w:ilvl w:val="0"/>
          <w:numId w:val="1"/>
        </w:numPr>
        <w:spacing w:after="0" w:line="240" w:lineRule="auto"/>
        <w:ind w:left="-720" w:right="-720" w:firstLine="0"/>
        <w:rPr>
          <w:rFonts w:cstheme="minorHAnsi"/>
        </w:rPr>
      </w:pPr>
      <w:r>
        <w:rPr>
          <w:rFonts w:cstheme="minorHAnsi"/>
          <w:b/>
        </w:rPr>
        <w:t xml:space="preserve">Please remember your User ID, password and email address for future reference. </w:t>
      </w:r>
      <w:r w:rsidRPr="00230C14">
        <w:rPr>
          <w:rFonts w:cstheme="minorHAnsi"/>
        </w:rPr>
        <w:t xml:space="preserve">Use an email address that you regular check as confirmations and reminders will be sent to your inbox. </w:t>
      </w:r>
    </w:p>
    <w:p w14:paraId="05C897B7" w14:textId="144B0BEA" w:rsidR="00230C14" w:rsidRPr="00230C14" w:rsidRDefault="00230C14" w:rsidP="00B61C0F">
      <w:pPr>
        <w:pStyle w:val="ListParagraph"/>
        <w:numPr>
          <w:ilvl w:val="0"/>
          <w:numId w:val="1"/>
        </w:numPr>
        <w:autoSpaceDE w:val="0"/>
        <w:autoSpaceDN w:val="0"/>
        <w:adjustRightInd w:val="0"/>
        <w:spacing w:after="0" w:line="240" w:lineRule="auto"/>
        <w:ind w:left="-720" w:right="-720" w:firstLine="0"/>
        <w:rPr>
          <w:rFonts w:ascii="Calibri" w:eastAsiaTheme="minorHAnsi" w:hAnsi="Calibri" w:cs="Calibri"/>
          <w:color w:val="000000"/>
          <w:lang w:eastAsia="en-US"/>
        </w:rPr>
      </w:pPr>
      <w:r w:rsidRPr="00230C14">
        <w:rPr>
          <w:rFonts w:ascii="Calibri" w:eastAsiaTheme="minorHAnsi" w:hAnsi="Calibri" w:cs="Calibri"/>
          <w:color w:val="000000"/>
          <w:lang w:eastAsia="en-US"/>
        </w:rPr>
        <w:t xml:space="preserve">Once you have registered, you will be able to add your child(ren) and specify their teacher and division by clicking the </w:t>
      </w:r>
      <w:r w:rsidRPr="00230C14">
        <w:rPr>
          <w:rFonts w:ascii="Calibri" w:eastAsiaTheme="minorHAnsi" w:hAnsi="Calibri" w:cs="Calibri"/>
          <w:b/>
          <w:bCs/>
          <w:color w:val="000000"/>
          <w:lang w:eastAsia="en-US"/>
        </w:rPr>
        <w:t xml:space="preserve">“Students” </w:t>
      </w:r>
      <w:r w:rsidRPr="00230C14">
        <w:rPr>
          <w:rFonts w:ascii="Calibri" w:eastAsiaTheme="minorHAnsi" w:hAnsi="Calibri" w:cs="Calibri"/>
          <w:color w:val="000000"/>
          <w:lang w:eastAsia="en-US"/>
        </w:rPr>
        <w:t xml:space="preserve">button. Please ensure you select the correct classroom, as this is where the order will be delivered. </w:t>
      </w:r>
    </w:p>
    <w:p w14:paraId="5E62C5B9" w14:textId="1DDC2811" w:rsidR="00230C14" w:rsidRPr="00230C14" w:rsidRDefault="00230C14" w:rsidP="00B61C0F">
      <w:pPr>
        <w:pStyle w:val="ListParagraph"/>
        <w:numPr>
          <w:ilvl w:val="0"/>
          <w:numId w:val="1"/>
        </w:numPr>
        <w:autoSpaceDE w:val="0"/>
        <w:autoSpaceDN w:val="0"/>
        <w:adjustRightInd w:val="0"/>
        <w:spacing w:after="0" w:line="240" w:lineRule="auto"/>
        <w:ind w:left="-720" w:right="-720" w:firstLine="0"/>
        <w:rPr>
          <w:rFonts w:ascii="Calibri" w:eastAsiaTheme="minorHAnsi" w:hAnsi="Calibri" w:cs="Calibri"/>
          <w:color w:val="000000"/>
          <w:lang w:eastAsia="en-US"/>
        </w:rPr>
      </w:pPr>
      <w:r w:rsidRPr="00230C14">
        <w:rPr>
          <w:rFonts w:ascii="Calibri" w:eastAsiaTheme="minorHAnsi" w:hAnsi="Calibri" w:cs="Calibri"/>
          <w:color w:val="000000"/>
          <w:lang w:eastAsia="en-US"/>
        </w:rPr>
        <w:t xml:space="preserve">After adding your children, click on </w:t>
      </w:r>
      <w:r w:rsidRPr="00230C14">
        <w:rPr>
          <w:rFonts w:ascii="Calibri" w:eastAsiaTheme="minorHAnsi" w:hAnsi="Calibri" w:cs="Calibri"/>
          <w:b/>
          <w:bCs/>
          <w:color w:val="000000"/>
          <w:lang w:eastAsia="en-US"/>
        </w:rPr>
        <w:t>“Orders”</w:t>
      </w:r>
      <w:r w:rsidRPr="00230C14">
        <w:rPr>
          <w:rFonts w:ascii="Calibri" w:eastAsiaTheme="minorHAnsi" w:hAnsi="Calibri" w:cs="Calibri"/>
          <w:color w:val="000000"/>
          <w:lang w:eastAsia="en-US"/>
        </w:rPr>
        <w:t>.</w:t>
      </w:r>
    </w:p>
    <w:p w14:paraId="376F8527" w14:textId="0FBAEA03" w:rsidR="00230C14" w:rsidRPr="00230C14" w:rsidRDefault="00DC0C00" w:rsidP="00B61C0F">
      <w:pPr>
        <w:autoSpaceDE w:val="0"/>
        <w:autoSpaceDN w:val="0"/>
        <w:adjustRightInd w:val="0"/>
        <w:spacing w:after="0" w:line="240" w:lineRule="auto"/>
        <w:ind w:left="-720" w:right="-720"/>
        <w:rPr>
          <w:rFonts w:ascii="Calibri" w:eastAsiaTheme="minorHAnsi" w:hAnsi="Calibri" w:cs="Calibri"/>
          <w:color w:val="000000"/>
          <w:lang w:eastAsia="en-US"/>
        </w:rPr>
      </w:pPr>
      <w:r w:rsidRPr="00DC0C00">
        <w:rPr>
          <w:rFonts w:ascii="Calibri" w:eastAsiaTheme="minorHAnsi" w:hAnsi="Calibri" w:cs="Calibri"/>
          <w:noProof/>
          <w:color w:val="000000"/>
          <w:lang w:eastAsia="en-US"/>
        </w:rPr>
        <w:drawing>
          <wp:inline distT="0" distB="0" distL="0" distR="0" wp14:anchorId="10B034D2" wp14:editId="05EB156C">
            <wp:extent cx="4876800" cy="175168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5644" cy="1783600"/>
                    </a:xfrm>
                    <a:prstGeom prst="rect">
                      <a:avLst/>
                    </a:prstGeom>
                  </pic:spPr>
                </pic:pic>
              </a:graphicData>
            </a:graphic>
          </wp:inline>
        </w:drawing>
      </w:r>
      <w:r w:rsidR="00230C14" w:rsidRPr="00230C14">
        <w:rPr>
          <w:rFonts w:ascii="Calibri" w:eastAsiaTheme="minorHAnsi" w:hAnsi="Calibri" w:cs="Calibri"/>
          <w:color w:val="000000"/>
          <w:lang w:eastAsia="en-US"/>
        </w:rPr>
        <w:t xml:space="preserve"> </w:t>
      </w:r>
    </w:p>
    <w:p w14:paraId="537EA6E4" w14:textId="77777777" w:rsidR="006262AF" w:rsidRPr="00230C14" w:rsidRDefault="006262AF" w:rsidP="00DC0C00">
      <w:pPr>
        <w:spacing w:after="0" w:line="240" w:lineRule="auto"/>
        <w:ind w:right="-720"/>
        <w:rPr>
          <w:rFonts w:cstheme="minorHAnsi"/>
          <w:b/>
        </w:rPr>
      </w:pPr>
    </w:p>
    <w:p w14:paraId="3FE775E7" w14:textId="77777777" w:rsidR="00230C14" w:rsidRPr="00230C14" w:rsidRDefault="00230C14" w:rsidP="00B61C0F">
      <w:pPr>
        <w:autoSpaceDE w:val="0"/>
        <w:autoSpaceDN w:val="0"/>
        <w:adjustRightInd w:val="0"/>
        <w:spacing w:after="0" w:line="240" w:lineRule="auto"/>
        <w:ind w:left="-720" w:right="-720"/>
        <w:rPr>
          <w:rFonts w:asciiTheme="majorHAnsi" w:eastAsiaTheme="majorEastAsia" w:hAnsiTheme="majorHAnsi" w:cstheme="majorBidi"/>
          <w:b/>
          <w:color w:val="C00000" w:themeColor="text2"/>
          <w:sz w:val="32"/>
          <w:szCs w:val="32"/>
        </w:rPr>
      </w:pPr>
      <w:r w:rsidRPr="00230C14">
        <w:rPr>
          <w:rFonts w:asciiTheme="majorHAnsi" w:eastAsiaTheme="majorEastAsia" w:hAnsiTheme="majorHAnsi" w:cstheme="majorBidi"/>
          <w:b/>
          <w:color w:val="C00000" w:themeColor="text2"/>
          <w:sz w:val="32"/>
          <w:szCs w:val="32"/>
        </w:rPr>
        <w:t xml:space="preserve">How do I order? </w:t>
      </w:r>
    </w:p>
    <w:p w14:paraId="2DA2E26E" w14:textId="54F194D9" w:rsidR="00230C14" w:rsidRDefault="00230C14" w:rsidP="00B61C0F">
      <w:pPr>
        <w:pStyle w:val="ListParagraph"/>
        <w:numPr>
          <w:ilvl w:val="0"/>
          <w:numId w:val="6"/>
        </w:numPr>
        <w:autoSpaceDE w:val="0"/>
        <w:autoSpaceDN w:val="0"/>
        <w:adjustRightInd w:val="0"/>
        <w:spacing w:after="0" w:line="240" w:lineRule="auto"/>
        <w:ind w:left="-720" w:right="-720" w:firstLine="0"/>
        <w:rPr>
          <w:rFonts w:ascii="Calibri" w:eastAsiaTheme="minorHAnsi" w:hAnsi="Calibri" w:cs="Calibri"/>
          <w:color w:val="000000"/>
          <w:lang w:eastAsia="en-US"/>
        </w:rPr>
      </w:pPr>
      <w:r w:rsidRPr="00230C14">
        <w:rPr>
          <w:rFonts w:ascii="Calibri" w:eastAsiaTheme="minorHAnsi" w:hAnsi="Calibri" w:cs="Calibri"/>
          <w:color w:val="000000"/>
          <w:lang w:eastAsia="en-US"/>
        </w:rPr>
        <w:t xml:space="preserve">Under your child(ren)’s name, click </w:t>
      </w:r>
      <w:r w:rsidRPr="00230C14">
        <w:rPr>
          <w:rFonts w:ascii="Calibri" w:eastAsiaTheme="minorHAnsi" w:hAnsi="Calibri" w:cs="Calibri"/>
          <w:b/>
          <w:bCs/>
          <w:color w:val="000000"/>
          <w:lang w:eastAsia="en-US"/>
        </w:rPr>
        <w:t xml:space="preserve">“Order” </w:t>
      </w:r>
      <w:r w:rsidRPr="00230C14">
        <w:rPr>
          <w:rFonts w:ascii="Calibri" w:eastAsiaTheme="minorHAnsi" w:hAnsi="Calibri" w:cs="Calibri"/>
          <w:color w:val="000000"/>
          <w:lang w:eastAsia="en-US"/>
        </w:rPr>
        <w:t xml:space="preserve">to select their hot lunch items. If you have more than one child you are ordering for, you need to create a separate order for each child. </w:t>
      </w:r>
    </w:p>
    <w:p w14:paraId="254F5B46" w14:textId="77777777" w:rsidR="00230C14" w:rsidRPr="00230C14" w:rsidRDefault="00230C14" w:rsidP="00B61C0F">
      <w:pPr>
        <w:pStyle w:val="ListParagraph"/>
        <w:numPr>
          <w:ilvl w:val="0"/>
          <w:numId w:val="6"/>
        </w:numPr>
        <w:autoSpaceDE w:val="0"/>
        <w:autoSpaceDN w:val="0"/>
        <w:adjustRightInd w:val="0"/>
        <w:spacing w:after="0" w:line="240" w:lineRule="auto"/>
        <w:ind w:left="-720" w:right="-720" w:firstLine="0"/>
        <w:rPr>
          <w:rFonts w:ascii="Calibri" w:eastAsiaTheme="minorHAnsi" w:hAnsi="Calibri" w:cs="Calibri"/>
          <w:color w:val="000000"/>
          <w:sz w:val="24"/>
          <w:szCs w:val="24"/>
          <w:lang w:eastAsia="en-US"/>
        </w:rPr>
      </w:pPr>
      <w:r w:rsidRPr="00230C14">
        <w:rPr>
          <w:rFonts w:ascii="Calibri" w:eastAsiaTheme="minorHAnsi" w:hAnsi="Calibri" w:cs="Calibri"/>
          <w:color w:val="000000"/>
          <w:lang w:eastAsia="en-US"/>
        </w:rPr>
        <w:t xml:space="preserve">Once you have selected your items, click </w:t>
      </w:r>
      <w:r w:rsidRPr="00230C14">
        <w:rPr>
          <w:rFonts w:ascii="Calibri" w:eastAsiaTheme="minorHAnsi" w:hAnsi="Calibri" w:cs="Calibri"/>
          <w:b/>
          <w:bCs/>
          <w:color w:val="000000"/>
          <w:lang w:eastAsia="en-US"/>
        </w:rPr>
        <w:t xml:space="preserve">“Update Order &amp; Proceed.” </w:t>
      </w:r>
    </w:p>
    <w:p w14:paraId="7FCBDA03" w14:textId="61FF96F7" w:rsidR="00230C14" w:rsidRPr="00230C14" w:rsidRDefault="00230C14" w:rsidP="00B61C0F">
      <w:pPr>
        <w:pStyle w:val="ListParagraph"/>
        <w:numPr>
          <w:ilvl w:val="0"/>
          <w:numId w:val="6"/>
        </w:numPr>
        <w:autoSpaceDE w:val="0"/>
        <w:autoSpaceDN w:val="0"/>
        <w:adjustRightInd w:val="0"/>
        <w:spacing w:after="0" w:line="240" w:lineRule="auto"/>
        <w:ind w:left="-720" w:right="-720" w:firstLine="0"/>
        <w:rPr>
          <w:rFonts w:ascii="Calibri" w:eastAsiaTheme="minorHAnsi" w:hAnsi="Calibri" w:cs="Calibri"/>
          <w:color w:val="000000"/>
          <w:sz w:val="24"/>
          <w:szCs w:val="24"/>
          <w:lang w:eastAsia="en-US"/>
        </w:rPr>
      </w:pPr>
      <w:r w:rsidRPr="00230C14">
        <w:rPr>
          <w:rFonts w:ascii="Calibri" w:eastAsiaTheme="minorHAnsi" w:hAnsi="Calibri" w:cs="Calibri"/>
          <w:color w:val="000000"/>
          <w:lang w:eastAsia="en-US"/>
        </w:rPr>
        <w:t xml:space="preserve">All orders must be paid by </w:t>
      </w:r>
      <w:r w:rsidRPr="00230C14">
        <w:rPr>
          <w:rFonts w:ascii="Calibri" w:eastAsiaTheme="minorHAnsi" w:hAnsi="Calibri" w:cs="Calibri"/>
          <w:b/>
          <w:bCs/>
          <w:color w:val="000000"/>
          <w:lang w:eastAsia="en-US"/>
        </w:rPr>
        <w:t xml:space="preserve">credit card. </w:t>
      </w:r>
    </w:p>
    <w:p w14:paraId="4A7792EF" w14:textId="706D423A" w:rsidR="00230C14" w:rsidRPr="00230C14" w:rsidRDefault="00230C14" w:rsidP="00B61C0F">
      <w:pPr>
        <w:pStyle w:val="ListParagraph"/>
        <w:numPr>
          <w:ilvl w:val="0"/>
          <w:numId w:val="6"/>
        </w:numPr>
        <w:autoSpaceDE w:val="0"/>
        <w:autoSpaceDN w:val="0"/>
        <w:adjustRightInd w:val="0"/>
        <w:spacing w:after="18" w:line="240" w:lineRule="auto"/>
        <w:ind w:left="-720" w:right="-720" w:firstLine="0"/>
        <w:rPr>
          <w:rFonts w:ascii="Calibri" w:eastAsiaTheme="minorHAnsi" w:hAnsi="Calibri" w:cs="Calibri"/>
          <w:color w:val="000000"/>
          <w:lang w:eastAsia="en-US"/>
        </w:rPr>
      </w:pPr>
      <w:r w:rsidRPr="00230C14">
        <w:rPr>
          <w:rFonts w:ascii="Calibri" w:eastAsiaTheme="minorHAnsi" w:hAnsi="Calibri" w:cs="Calibri"/>
          <w:color w:val="000000"/>
          <w:lang w:eastAsia="en-US"/>
        </w:rPr>
        <w:t xml:space="preserve">Check to ensure your “Order Status” is </w:t>
      </w:r>
      <w:r w:rsidRPr="00230C14">
        <w:rPr>
          <w:rFonts w:ascii="Calibri" w:eastAsiaTheme="minorHAnsi" w:hAnsi="Calibri" w:cs="Calibri"/>
          <w:b/>
          <w:bCs/>
          <w:color w:val="000000"/>
          <w:lang w:eastAsia="en-US"/>
        </w:rPr>
        <w:t xml:space="preserve">“Paid.” </w:t>
      </w:r>
    </w:p>
    <w:p w14:paraId="52E81EC6" w14:textId="66A396ED" w:rsidR="00230C14" w:rsidRPr="00230C14" w:rsidRDefault="00230C14" w:rsidP="00B61C0F">
      <w:pPr>
        <w:pStyle w:val="ListParagraph"/>
        <w:numPr>
          <w:ilvl w:val="0"/>
          <w:numId w:val="6"/>
        </w:numPr>
        <w:autoSpaceDE w:val="0"/>
        <w:autoSpaceDN w:val="0"/>
        <w:adjustRightInd w:val="0"/>
        <w:spacing w:after="0" w:line="240" w:lineRule="auto"/>
        <w:ind w:left="-720" w:right="-720" w:firstLine="0"/>
        <w:rPr>
          <w:rFonts w:ascii="Calibri" w:eastAsiaTheme="minorHAnsi" w:hAnsi="Calibri" w:cs="Calibri"/>
          <w:color w:val="000000"/>
          <w:lang w:eastAsia="en-US"/>
        </w:rPr>
      </w:pPr>
      <w:r w:rsidRPr="00230C14">
        <w:rPr>
          <w:rFonts w:ascii="Calibri" w:eastAsiaTheme="minorHAnsi" w:hAnsi="Calibri" w:cs="Calibri"/>
          <w:color w:val="000000"/>
          <w:lang w:eastAsia="en-US"/>
        </w:rPr>
        <w:t xml:space="preserve">Next time you navigate to homma.hotlunches.net, just enter your login information and click the ‘Login’ button to access your account. </w:t>
      </w:r>
    </w:p>
    <w:p w14:paraId="0ED37F51" w14:textId="3CD56852" w:rsidR="00230C14" w:rsidRPr="006262AF" w:rsidRDefault="00230C14" w:rsidP="006262AF">
      <w:pPr>
        <w:autoSpaceDE w:val="0"/>
        <w:autoSpaceDN w:val="0"/>
        <w:adjustRightInd w:val="0"/>
        <w:spacing w:after="0" w:line="240" w:lineRule="auto"/>
        <w:ind w:left="-720" w:right="-720"/>
        <w:rPr>
          <w:rFonts w:ascii="Calibri" w:eastAsiaTheme="minorHAnsi" w:hAnsi="Calibri" w:cs="Calibri"/>
          <w:color w:val="000000"/>
          <w:lang w:eastAsia="en-US"/>
        </w:rPr>
      </w:pPr>
      <w:r>
        <w:rPr>
          <w:rFonts w:ascii="Calibri" w:eastAsiaTheme="minorHAnsi" w:hAnsi="Calibri" w:cs="Calibri"/>
          <w:noProof/>
          <w:color w:val="000000"/>
          <w:lang w:eastAsia="en-US"/>
        </w:rPr>
        <w:lastRenderedPageBreak/>
        <mc:AlternateContent>
          <mc:Choice Requires="wps">
            <w:drawing>
              <wp:anchor distT="0" distB="0" distL="114300" distR="114300" simplePos="0" relativeHeight="251663360" behindDoc="0" locked="0" layoutInCell="1" allowOverlap="1" wp14:anchorId="31BAF7DE" wp14:editId="49B88EDF">
                <wp:simplePos x="0" y="0"/>
                <wp:positionH relativeFrom="column">
                  <wp:posOffset>3800475</wp:posOffset>
                </wp:positionH>
                <wp:positionV relativeFrom="paragraph">
                  <wp:posOffset>66675</wp:posOffset>
                </wp:positionV>
                <wp:extent cx="8858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858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4430F" id="Rectangle 8" o:spid="_x0000_s1026" style="position:absolute;margin-left:299.25pt;margin-top:5.25pt;width:69.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" fillcolor="#595959 [3204]" strokecolor="#2c2c2c [1604]" strokeweight="1pt"/>
            </w:pict>
          </mc:Fallback>
        </mc:AlternateContent>
      </w:r>
      <w:r w:rsidR="006262AF" w:rsidRPr="006262AF">
        <w:rPr>
          <w:rFonts w:ascii="Calibri" w:eastAsiaTheme="minorHAnsi" w:hAnsi="Calibri" w:cs="Calibri"/>
          <w:noProof/>
          <w:color w:val="000000"/>
          <w:lang w:eastAsia="en-US"/>
        </w:rPr>
        <w:drawing>
          <wp:inline distT="0" distB="0" distL="0" distR="0" wp14:anchorId="29A8184D" wp14:editId="363A1C01">
            <wp:extent cx="5426860" cy="47148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3021" cy="4720228"/>
                    </a:xfrm>
                    <a:prstGeom prst="rect">
                      <a:avLst/>
                    </a:prstGeom>
                  </pic:spPr>
                </pic:pic>
              </a:graphicData>
            </a:graphic>
          </wp:inline>
        </w:drawing>
      </w:r>
    </w:p>
    <w:p w14:paraId="1FCD530D" w14:textId="341A1BF7" w:rsidR="002E1F4F" w:rsidRDefault="00F55E39" w:rsidP="00B61C0F">
      <w:pPr>
        <w:pStyle w:val="Heading1"/>
        <w:ind w:left="-720" w:right="-720"/>
        <w:rPr>
          <w:b/>
          <w:color w:val="C00000" w:themeColor="text2"/>
        </w:rPr>
      </w:pPr>
      <w:r>
        <w:rPr>
          <w:b/>
          <w:color w:val="C00000" w:themeColor="text2"/>
        </w:rPr>
        <w:t>When</w:t>
      </w:r>
      <w:r w:rsidR="002E1F4F" w:rsidRPr="006C5336">
        <w:rPr>
          <w:b/>
          <w:color w:val="C00000" w:themeColor="text2"/>
        </w:rPr>
        <w:t xml:space="preserve"> is the order deadline? </w:t>
      </w:r>
    </w:p>
    <w:p w14:paraId="396585C8" w14:textId="408B6102" w:rsidR="00F55E39" w:rsidRDefault="00F55E39" w:rsidP="00B61C0F">
      <w:pPr>
        <w:tabs>
          <w:tab w:val="left" w:pos="360"/>
          <w:tab w:val="left" w:pos="720"/>
        </w:tabs>
        <w:spacing w:after="0"/>
        <w:ind w:left="-720" w:right="-720"/>
        <w:rPr>
          <w:rFonts w:cstheme="minorHAnsi"/>
        </w:rPr>
      </w:pPr>
      <w:r>
        <w:rPr>
          <w:rFonts w:cstheme="minorHAnsi"/>
        </w:rPr>
        <w:t xml:space="preserve">Orders are due on </w:t>
      </w:r>
      <w:r w:rsidRPr="00A032E5">
        <w:rPr>
          <w:rFonts w:cstheme="minorHAnsi"/>
          <w:b/>
        </w:rPr>
        <w:t>Thursday nights at 9:00 PM.</w:t>
      </w:r>
    </w:p>
    <w:p w14:paraId="3E155C99" w14:textId="77777777" w:rsidR="00F55E39" w:rsidRPr="00F55E39" w:rsidRDefault="00F55E39" w:rsidP="00B61C0F">
      <w:pPr>
        <w:tabs>
          <w:tab w:val="left" w:pos="360"/>
          <w:tab w:val="left" w:pos="720"/>
        </w:tabs>
        <w:spacing w:after="0"/>
        <w:ind w:left="-720" w:right="-720"/>
        <w:rPr>
          <w:rFonts w:cstheme="minorHAnsi"/>
        </w:rPr>
      </w:pPr>
    </w:p>
    <w:p w14:paraId="0E75BF14" w14:textId="77777777" w:rsidR="00F55E39" w:rsidRDefault="00F55E39" w:rsidP="00B61C0F">
      <w:pPr>
        <w:spacing w:after="0" w:line="240" w:lineRule="auto"/>
        <w:ind w:left="-720" w:right="-720"/>
        <w:rPr>
          <w:rFonts w:asciiTheme="majorHAnsi" w:eastAsiaTheme="majorEastAsia" w:hAnsiTheme="majorHAnsi" w:cstheme="majorBidi"/>
          <w:b/>
          <w:color w:val="C00000" w:themeColor="text2"/>
          <w:sz w:val="32"/>
          <w:szCs w:val="32"/>
        </w:rPr>
      </w:pPr>
      <w:r w:rsidRPr="00F55E39">
        <w:rPr>
          <w:rFonts w:asciiTheme="majorHAnsi" w:eastAsiaTheme="majorEastAsia" w:hAnsiTheme="majorHAnsi" w:cstheme="majorBidi"/>
          <w:b/>
          <w:color w:val="C00000" w:themeColor="text2"/>
          <w:sz w:val="32"/>
          <w:szCs w:val="32"/>
        </w:rPr>
        <w:t>When are the Hot Lunch Days?</w:t>
      </w:r>
    </w:p>
    <w:p w14:paraId="59B95778" w14:textId="1152DF2A" w:rsidR="006262AF" w:rsidRPr="006262AF" w:rsidRDefault="003C48BC" w:rsidP="006262AF">
      <w:pPr>
        <w:spacing w:after="160" w:line="259" w:lineRule="auto"/>
        <w:ind w:left="-720" w:right="-720"/>
        <w:rPr>
          <w:rFonts w:cstheme="minorHAnsi"/>
        </w:rPr>
      </w:pPr>
      <w:r>
        <w:rPr>
          <w:rFonts w:cstheme="minorHAnsi"/>
        </w:rPr>
        <w:t>Please note the</w:t>
      </w:r>
      <w:r w:rsidR="002E1F4F" w:rsidRPr="003832FC">
        <w:rPr>
          <w:rFonts w:cstheme="minorHAnsi"/>
        </w:rPr>
        <w:t xml:space="preserve"> following </w:t>
      </w:r>
      <w:r>
        <w:rPr>
          <w:rFonts w:cstheme="minorHAnsi"/>
        </w:rPr>
        <w:t>planned</w:t>
      </w:r>
      <w:r w:rsidR="00A032E5">
        <w:rPr>
          <w:rFonts w:cstheme="minorHAnsi"/>
        </w:rPr>
        <w:t xml:space="preserve"> Hot Lunch Days</w:t>
      </w:r>
      <w:r w:rsidR="002E1F4F" w:rsidRPr="003832FC">
        <w:rPr>
          <w:rFonts w:cstheme="minorHAnsi"/>
        </w:rPr>
        <w:t xml:space="preserve"> for </w:t>
      </w:r>
      <w:r w:rsidR="00F55E39">
        <w:rPr>
          <w:rFonts w:cstheme="minorHAnsi"/>
        </w:rPr>
        <w:t xml:space="preserve">Term </w:t>
      </w:r>
      <w:r w:rsidR="000A7C02">
        <w:rPr>
          <w:rFonts w:cstheme="minorHAnsi"/>
        </w:rPr>
        <w:t>2 (January to March</w:t>
      </w:r>
      <w:r w:rsidR="004008D3">
        <w:rPr>
          <w:rFonts w:cstheme="minorHAnsi"/>
        </w:rPr>
        <w:t>)</w:t>
      </w:r>
      <w:r w:rsidR="00D8585D">
        <w:rPr>
          <w:rFonts w:cstheme="minorHAnsi"/>
        </w:rPr>
        <w:t>.</w:t>
      </w:r>
      <w:r w:rsidR="000A7C02">
        <w:rPr>
          <w:rFonts w:cstheme="minorHAnsi"/>
        </w:rPr>
        <w:t xml:space="preserve"> Term 3 dates will be open in late March.</w:t>
      </w:r>
    </w:p>
    <w:tbl>
      <w:tblPr>
        <w:tblStyle w:val="TableGrid"/>
        <w:tblW w:w="10710" w:type="dxa"/>
        <w:tblInd w:w="-725" w:type="dxa"/>
        <w:tblLook w:val="04A0" w:firstRow="1" w:lastRow="0" w:firstColumn="1" w:lastColumn="0" w:noHBand="0" w:noVBand="1"/>
      </w:tblPr>
      <w:tblGrid>
        <w:gridCol w:w="3841"/>
        <w:gridCol w:w="3117"/>
        <w:gridCol w:w="3752"/>
      </w:tblGrid>
      <w:tr w:rsidR="002E1F4F" w14:paraId="7EB60F81" w14:textId="77777777" w:rsidTr="000A7C02">
        <w:trPr>
          <w:trHeight w:val="485"/>
        </w:trPr>
        <w:tc>
          <w:tcPr>
            <w:tcW w:w="3841" w:type="dxa"/>
            <w:shd w:val="clear" w:color="auto" w:fill="000000" w:themeFill="text1"/>
          </w:tcPr>
          <w:p w14:paraId="706A958F" w14:textId="77777777" w:rsidR="002E1F4F" w:rsidRPr="00A7630F" w:rsidRDefault="002E1F4F" w:rsidP="00B61C0F">
            <w:pPr>
              <w:tabs>
                <w:tab w:val="left" w:pos="360"/>
                <w:tab w:val="left" w:pos="720"/>
              </w:tabs>
              <w:ind w:left="-720" w:right="-720"/>
              <w:jc w:val="center"/>
              <w:rPr>
                <w:rFonts w:cstheme="minorHAnsi"/>
                <w:b/>
                <w:color w:val="FFFFFF" w:themeColor="background1"/>
                <w:sz w:val="28"/>
              </w:rPr>
            </w:pPr>
            <w:r w:rsidRPr="00A7630F">
              <w:rPr>
                <w:rFonts w:cstheme="minorHAnsi"/>
                <w:b/>
                <w:color w:val="FFFFFF" w:themeColor="background1"/>
                <w:sz w:val="28"/>
              </w:rPr>
              <w:t>Hot Lunch Day</w:t>
            </w:r>
          </w:p>
        </w:tc>
        <w:tc>
          <w:tcPr>
            <w:tcW w:w="3117" w:type="dxa"/>
            <w:shd w:val="clear" w:color="auto" w:fill="000000" w:themeFill="text1"/>
          </w:tcPr>
          <w:p w14:paraId="43F86F88" w14:textId="77777777" w:rsidR="002E1F4F" w:rsidRPr="00A7630F" w:rsidRDefault="002E1F4F" w:rsidP="00B61C0F">
            <w:pPr>
              <w:tabs>
                <w:tab w:val="left" w:pos="360"/>
                <w:tab w:val="left" w:pos="720"/>
              </w:tabs>
              <w:ind w:left="-720" w:right="-720"/>
              <w:jc w:val="center"/>
              <w:rPr>
                <w:rFonts w:cstheme="minorHAnsi"/>
                <w:b/>
                <w:color w:val="FFFFFF" w:themeColor="background1"/>
                <w:sz w:val="28"/>
              </w:rPr>
            </w:pPr>
            <w:r w:rsidRPr="00A7630F">
              <w:rPr>
                <w:rFonts w:cstheme="minorHAnsi"/>
                <w:b/>
                <w:color w:val="FFFFFF" w:themeColor="background1"/>
                <w:sz w:val="28"/>
              </w:rPr>
              <w:t>Vendor</w:t>
            </w:r>
          </w:p>
        </w:tc>
        <w:tc>
          <w:tcPr>
            <w:tcW w:w="3752" w:type="dxa"/>
            <w:shd w:val="clear" w:color="auto" w:fill="000000" w:themeFill="text1"/>
          </w:tcPr>
          <w:p w14:paraId="2CDB937E" w14:textId="2330FABC" w:rsidR="002E1F4F" w:rsidRPr="00A7630F" w:rsidRDefault="002E1F4F" w:rsidP="00B61C0F">
            <w:pPr>
              <w:tabs>
                <w:tab w:val="left" w:pos="360"/>
                <w:tab w:val="left" w:pos="720"/>
              </w:tabs>
              <w:ind w:left="-720" w:right="-720"/>
              <w:jc w:val="center"/>
              <w:rPr>
                <w:rFonts w:cstheme="minorHAnsi"/>
                <w:b/>
                <w:color w:val="FFFFFF" w:themeColor="background1"/>
                <w:sz w:val="28"/>
              </w:rPr>
            </w:pPr>
            <w:r w:rsidRPr="00A7630F">
              <w:rPr>
                <w:rFonts w:cstheme="minorHAnsi"/>
                <w:b/>
                <w:color w:val="FFFFFF" w:themeColor="background1"/>
                <w:sz w:val="28"/>
              </w:rPr>
              <w:t>Order Deadline</w:t>
            </w:r>
            <w:r w:rsidR="00E635F6">
              <w:rPr>
                <w:rFonts w:cstheme="minorHAnsi"/>
                <w:b/>
                <w:color w:val="FFFFFF" w:themeColor="background1"/>
                <w:sz w:val="28"/>
              </w:rPr>
              <w:t xml:space="preserve"> (9 PM)</w:t>
            </w:r>
          </w:p>
        </w:tc>
      </w:tr>
      <w:tr w:rsidR="00370137" w14:paraId="3B75B8D8" w14:textId="77777777" w:rsidTr="000A7C02">
        <w:trPr>
          <w:trHeight w:val="332"/>
        </w:trPr>
        <w:tc>
          <w:tcPr>
            <w:tcW w:w="3841" w:type="dxa"/>
          </w:tcPr>
          <w:p w14:paraId="5DF8A9A1" w14:textId="0115E7FC" w:rsidR="00370137" w:rsidRPr="00A7630F" w:rsidRDefault="00370137" w:rsidP="000A7C02">
            <w:pPr>
              <w:tabs>
                <w:tab w:val="left" w:pos="360"/>
                <w:tab w:val="left" w:pos="720"/>
              </w:tabs>
              <w:spacing w:after="120"/>
              <w:ind w:left="-720" w:right="-720"/>
              <w:jc w:val="center"/>
              <w:rPr>
                <w:rFonts w:cstheme="minorHAnsi"/>
              </w:rPr>
            </w:pPr>
            <w:r>
              <w:rPr>
                <w:rFonts w:cstheme="minorHAnsi"/>
              </w:rPr>
              <w:t xml:space="preserve">Friday, </w:t>
            </w:r>
            <w:r w:rsidR="00357CDE">
              <w:rPr>
                <w:rFonts w:cstheme="minorHAnsi"/>
              </w:rPr>
              <w:t>January 13</w:t>
            </w:r>
          </w:p>
        </w:tc>
        <w:tc>
          <w:tcPr>
            <w:tcW w:w="3117" w:type="dxa"/>
          </w:tcPr>
          <w:p w14:paraId="279080E6" w14:textId="268278A3" w:rsidR="00370137" w:rsidRPr="00A7630F" w:rsidRDefault="00D8585D" w:rsidP="000A7C02">
            <w:pPr>
              <w:tabs>
                <w:tab w:val="left" w:pos="360"/>
                <w:tab w:val="left" w:pos="720"/>
              </w:tabs>
              <w:spacing w:after="120"/>
              <w:ind w:left="-720" w:right="-720"/>
              <w:jc w:val="center"/>
              <w:rPr>
                <w:rFonts w:cstheme="minorHAnsi"/>
              </w:rPr>
            </w:pPr>
            <w:r w:rsidRPr="00A7630F">
              <w:rPr>
                <w:rFonts w:cstheme="minorHAnsi"/>
              </w:rPr>
              <w:t>Pizza Factory</w:t>
            </w:r>
          </w:p>
        </w:tc>
        <w:tc>
          <w:tcPr>
            <w:tcW w:w="3752" w:type="dxa"/>
          </w:tcPr>
          <w:p w14:paraId="6DADB13F" w14:textId="61CF7185" w:rsidR="00370137" w:rsidRPr="00A7630F" w:rsidRDefault="00370137" w:rsidP="000A7C02">
            <w:pPr>
              <w:tabs>
                <w:tab w:val="left" w:pos="360"/>
                <w:tab w:val="left" w:pos="720"/>
              </w:tabs>
              <w:spacing w:after="120"/>
              <w:ind w:left="-720" w:right="-720"/>
              <w:jc w:val="center"/>
              <w:rPr>
                <w:rFonts w:cstheme="minorHAnsi"/>
              </w:rPr>
            </w:pPr>
            <w:r w:rsidRPr="00A7630F">
              <w:rPr>
                <w:rFonts w:cstheme="minorHAnsi"/>
              </w:rPr>
              <w:t xml:space="preserve">Thursday, </w:t>
            </w:r>
            <w:r w:rsidR="00357CDE">
              <w:rPr>
                <w:rFonts w:cstheme="minorHAnsi"/>
              </w:rPr>
              <w:t>January 5</w:t>
            </w:r>
          </w:p>
        </w:tc>
      </w:tr>
      <w:tr w:rsidR="00370137" w14:paraId="34A12CD9" w14:textId="77777777" w:rsidTr="000A7C02">
        <w:tc>
          <w:tcPr>
            <w:tcW w:w="3841" w:type="dxa"/>
          </w:tcPr>
          <w:p w14:paraId="2E411328" w14:textId="71D47FEC" w:rsidR="00370137" w:rsidRPr="00A7630F" w:rsidRDefault="00D8585D" w:rsidP="000A7C02">
            <w:pPr>
              <w:tabs>
                <w:tab w:val="left" w:pos="360"/>
                <w:tab w:val="left" w:pos="720"/>
              </w:tabs>
              <w:spacing w:after="120"/>
              <w:ind w:left="-720" w:right="-720"/>
              <w:jc w:val="center"/>
              <w:rPr>
                <w:rFonts w:cstheme="minorHAnsi"/>
              </w:rPr>
            </w:pPr>
            <w:r>
              <w:rPr>
                <w:rFonts w:cstheme="minorHAnsi"/>
              </w:rPr>
              <w:t xml:space="preserve">Friday, </w:t>
            </w:r>
            <w:r w:rsidR="00357CDE">
              <w:rPr>
                <w:rFonts w:cstheme="minorHAnsi"/>
              </w:rPr>
              <w:t>January 20</w:t>
            </w:r>
          </w:p>
        </w:tc>
        <w:tc>
          <w:tcPr>
            <w:tcW w:w="3117" w:type="dxa"/>
          </w:tcPr>
          <w:p w14:paraId="1188B376" w14:textId="28FF9C81" w:rsidR="00370137" w:rsidRPr="00A7630F" w:rsidRDefault="00D8585D" w:rsidP="000A7C02">
            <w:pPr>
              <w:tabs>
                <w:tab w:val="left" w:pos="360"/>
                <w:tab w:val="left" w:pos="720"/>
              </w:tabs>
              <w:spacing w:after="120"/>
              <w:ind w:left="-720" w:right="-720"/>
              <w:jc w:val="center"/>
              <w:rPr>
                <w:rFonts w:cstheme="minorHAnsi"/>
              </w:rPr>
            </w:pPr>
            <w:r>
              <w:rPr>
                <w:rFonts w:cstheme="minorHAnsi"/>
              </w:rPr>
              <w:t>Takeya Sushi</w:t>
            </w:r>
          </w:p>
        </w:tc>
        <w:tc>
          <w:tcPr>
            <w:tcW w:w="3752" w:type="dxa"/>
          </w:tcPr>
          <w:p w14:paraId="445965BF" w14:textId="1A171265" w:rsidR="00370137" w:rsidRPr="00A7630F" w:rsidRDefault="00370137" w:rsidP="000A7C02">
            <w:pPr>
              <w:tabs>
                <w:tab w:val="left" w:pos="360"/>
                <w:tab w:val="left" w:pos="720"/>
              </w:tabs>
              <w:spacing w:after="120"/>
              <w:ind w:left="-720" w:right="-720"/>
              <w:jc w:val="center"/>
              <w:rPr>
                <w:rFonts w:cstheme="minorHAnsi"/>
              </w:rPr>
            </w:pPr>
            <w:r w:rsidRPr="00A7630F">
              <w:rPr>
                <w:rFonts w:cstheme="minorHAnsi"/>
              </w:rPr>
              <w:t xml:space="preserve">Thursday, </w:t>
            </w:r>
            <w:r w:rsidR="00357CDE">
              <w:rPr>
                <w:rFonts w:cstheme="minorHAnsi"/>
              </w:rPr>
              <w:t>January 12</w:t>
            </w:r>
          </w:p>
        </w:tc>
      </w:tr>
      <w:tr w:rsidR="00370137" w14:paraId="2C228FF7" w14:textId="77777777" w:rsidTr="000A7C02">
        <w:tc>
          <w:tcPr>
            <w:tcW w:w="3841" w:type="dxa"/>
          </w:tcPr>
          <w:p w14:paraId="26426038" w14:textId="24EE35F4" w:rsidR="00370137" w:rsidRPr="00A7630F" w:rsidRDefault="00D8585D" w:rsidP="000A7C02">
            <w:pPr>
              <w:tabs>
                <w:tab w:val="left" w:pos="360"/>
                <w:tab w:val="left" w:pos="720"/>
              </w:tabs>
              <w:spacing w:after="120"/>
              <w:ind w:left="-720" w:right="-720"/>
              <w:jc w:val="center"/>
              <w:rPr>
                <w:rFonts w:cstheme="minorHAnsi"/>
              </w:rPr>
            </w:pPr>
            <w:r>
              <w:rPr>
                <w:rFonts w:cstheme="minorHAnsi"/>
              </w:rPr>
              <w:t xml:space="preserve">Friday, </w:t>
            </w:r>
            <w:r w:rsidR="00357CDE">
              <w:rPr>
                <w:rFonts w:cstheme="minorHAnsi"/>
              </w:rPr>
              <w:t>January 27</w:t>
            </w:r>
          </w:p>
        </w:tc>
        <w:tc>
          <w:tcPr>
            <w:tcW w:w="3117" w:type="dxa"/>
          </w:tcPr>
          <w:p w14:paraId="5B720096" w14:textId="16234E90" w:rsidR="00370137" w:rsidRPr="00A7630F" w:rsidRDefault="00357CDE" w:rsidP="000A7C02">
            <w:pPr>
              <w:tabs>
                <w:tab w:val="left" w:pos="360"/>
                <w:tab w:val="left" w:pos="720"/>
              </w:tabs>
              <w:spacing w:after="120"/>
              <w:ind w:left="-720" w:right="-720"/>
              <w:jc w:val="center"/>
              <w:rPr>
                <w:rFonts w:cstheme="minorHAnsi"/>
              </w:rPr>
            </w:pPr>
            <w:r>
              <w:rPr>
                <w:rFonts w:cstheme="minorHAnsi"/>
              </w:rPr>
              <w:t>Dairy Queen</w:t>
            </w:r>
          </w:p>
        </w:tc>
        <w:tc>
          <w:tcPr>
            <w:tcW w:w="3752" w:type="dxa"/>
          </w:tcPr>
          <w:p w14:paraId="3F8D55D5" w14:textId="537768F1" w:rsidR="00370137" w:rsidRPr="00A7630F" w:rsidRDefault="00370137" w:rsidP="000A7C02">
            <w:pPr>
              <w:tabs>
                <w:tab w:val="left" w:pos="360"/>
                <w:tab w:val="left" w:pos="720"/>
              </w:tabs>
              <w:spacing w:after="120"/>
              <w:ind w:left="-720" w:right="-720"/>
              <w:jc w:val="center"/>
              <w:rPr>
                <w:rFonts w:cstheme="minorHAnsi"/>
              </w:rPr>
            </w:pPr>
            <w:r w:rsidRPr="00A7630F">
              <w:rPr>
                <w:rFonts w:cstheme="minorHAnsi"/>
              </w:rPr>
              <w:t xml:space="preserve">Thursday, </w:t>
            </w:r>
            <w:r w:rsidR="00357CDE">
              <w:rPr>
                <w:rFonts w:cstheme="minorHAnsi"/>
              </w:rPr>
              <w:t>January 19</w:t>
            </w:r>
          </w:p>
        </w:tc>
      </w:tr>
      <w:tr w:rsidR="00370137" w14:paraId="136CA0B2" w14:textId="77777777" w:rsidTr="000A7C02">
        <w:tc>
          <w:tcPr>
            <w:tcW w:w="3841" w:type="dxa"/>
          </w:tcPr>
          <w:p w14:paraId="7CA56C37" w14:textId="5F6B0B56" w:rsidR="00370137" w:rsidRDefault="00D8585D" w:rsidP="000A7C02">
            <w:pPr>
              <w:tabs>
                <w:tab w:val="left" w:pos="360"/>
                <w:tab w:val="left" w:pos="720"/>
              </w:tabs>
              <w:spacing w:after="120"/>
              <w:ind w:left="-720" w:right="-720"/>
              <w:jc w:val="center"/>
              <w:rPr>
                <w:rFonts w:cstheme="minorHAnsi"/>
              </w:rPr>
            </w:pPr>
            <w:r>
              <w:rPr>
                <w:rFonts w:cstheme="minorHAnsi"/>
              </w:rPr>
              <w:t xml:space="preserve">Friday, </w:t>
            </w:r>
            <w:r w:rsidR="00357CDE">
              <w:rPr>
                <w:rFonts w:cstheme="minorHAnsi"/>
              </w:rPr>
              <w:t>February 3</w:t>
            </w:r>
          </w:p>
        </w:tc>
        <w:tc>
          <w:tcPr>
            <w:tcW w:w="3117" w:type="dxa"/>
          </w:tcPr>
          <w:p w14:paraId="713566EC" w14:textId="4453481F" w:rsidR="00370137" w:rsidRPr="00A7630F" w:rsidRDefault="00357CDE" w:rsidP="000A7C02">
            <w:pPr>
              <w:tabs>
                <w:tab w:val="left" w:pos="360"/>
                <w:tab w:val="left" w:pos="720"/>
              </w:tabs>
              <w:spacing w:after="120"/>
              <w:ind w:left="-720" w:right="-720"/>
              <w:jc w:val="center"/>
              <w:rPr>
                <w:rFonts w:cstheme="minorHAnsi"/>
              </w:rPr>
            </w:pPr>
            <w:r>
              <w:rPr>
                <w:rFonts w:cstheme="minorHAnsi"/>
              </w:rPr>
              <w:t>Pizza Factory</w:t>
            </w:r>
          </w:p>
        </w:tc>
        <w:tc>
          <w:tcPr>
            <w:tcW w:w="3752" w:type="dxa"/>
          </w:tcPr>
          <w:p w14:paraId="28BA7022" w14:textId="4426F03A" w:rsidR="00370137" w:rsidRPr="00A7630F" w:rsidRDefault="00370137" w:rsidP="000A7C02">
            <w:pPr>
              <w:tabs>
                <w:tab w:val="left" w:pos="360"/>
                <w:tab w:val="left" w:pos="720"/>
              </w:tabs>
              <w:spacing w:after="120"/>
              <w:ind w:left="-720" w:right="-720"/>
              <w:jc w:val="center"/>
              <w:rPr>
                <w:rFonts w:cstheme="minorHAnsi"/>
              </w:rPr>
            </w:pPr>
            <w:r w:rsidRPr="00A7630F">
              <w:rPr>
                <w:rFonts w:cstheme="minorHAnsi"/>
              </w:rPr>
              <w:t>Thursday,</w:t>
            </w:r>
            <w:r>
              <w:rPr>
                <w:rFonts w:cstheme="minorHAnsi"/>
              </w:rPr>
              <w:t xml:space="preserve"> </w:t>
            </w:r>
            <w:r w:rsidR="00357CDE">
              <w:rPr>
                <w:rFonts w:cstheme="minorHAnsi"/>
              </w:rPr>
              <w:t>January 26</w:t>
            </w:r>
          </w:p>
        </w:tc>
      </w:tr>
      <w:tr w:rsidR="00370137" w14:paraId="0C2D17F7" w14:textId="77777777" w:rsidTr="000A7C02">
        <w:tc>
          <w:tcPr>
            <w:tcW w:w="3841" w:type="dxa"/>
          </w:tcPr>
          <w:p w14:paraId="23559C53" w14:textId="3894BD47" w:rsidR="00370137" w:rsidRDefault="00D8585D" w:rsidP="000A7C02">
            <w:pPr>
              <w:tabs>
                <w:tab w:val="left" w:pos="360"/>
                <w:tab w:val="left" w:pos="720"/>
              </w:tabs>
              <w:spacing w:after="120"/>
              <w:ind w:left="-720" w:right="-720"/>
              <w:jc w:val="center"/>
              <w:rPr>
                <w:rFonts w:cstheme="minorHAnsi"/>
              </w:rPr>
            </w:pPr>
            <w:r>
              <w:rPr>
                <w:rFonts w:cstheme="minorHAnsi"/>
              </w:rPr>
              <w:t xml:space="preserve">Friday, </w:t>
            </w:r>
            <w:r w:rsidR="00357CDE">
              <w:rPr>
                <w:rFonts w:cstheme="minorHAnsi"/>
              </w:rPr>
              <w:t>February 10</w:t>
            </w:r>
          </w:p>
        </w:tc>
        <w:tc>
          <w:tcPr>
            <w:tcW w:w="3117" w:type="dxa"/>
          </w:tcPr>
          <w:p w14:paraId="265ADE3E" w14:textId="22C0805B" w:rsidR="00370137" w:rsidRPr="00A7630F" w:rsidRDefault="00357CDE" w:rsidP="000A7C02">
            <w:pPr>
              <w:tabs>
                <w:tab w:val="left" w:pos="360"/>
                <w:tab w:val="left" w:pos="720"/>
              </w:tabs>
              <w:spacing w:after="120"/>
              <w:ind w:left="-720" w:right="-720"/>
              <w:jc w:val="center"/>
              <w:rPr>
                <w:rFonts w:cstheme="minorHAnsi"/>
              </w:rPr>
            </w:pPr>
            <w:r>
              <w:rPr>
                <w:rFonts w:cstheme="minorHAnsi"/>
              </w:rPr>
              <w:t>Dairy Queen</w:t>
            </w:r>
          </w:p>
        </w:tc>
        <w:tc>
          <w:tcPr>
            <w:tcW w:w="3752" w:type="dxa"/>
          </w:tcPr>
          <w:p w14:paraId="070CABF2" w14:textId="1A4FC50E" w:rsidR="00370137" w:rsidRPr="00A7630F" w:rsidRDefault="00370137" w:rsidP="000A7C02">
            <w:pPr>
              <w:tabs>
                <w:tab w:val="left" w:pos="360"/>
                <w:tab w:val="left" w:pos="720"/>
              </w:tabs>
              <w:spacing w:after="120"/>
              <w:ind w:left="-720" w:right="-720"/>
              <w:jc w:val="center"/>
              <w:rPr>
                <w:rFonts w:cstheme="minorHAnsi"/>
              </w:rPr>
            </w:pPr>
            <w:r w:rsidRPr="00A7630F">
              <w:rPr>
                <w:rFonts w:cstheme="minorHAnsi"/>
              </w:rPr>
              <w:t>Thursday,</w:t>
            </w:r>
            <w:r>
              <w:rPr>
                <w:rFonts w:cstheme="minorHAnsi"/>
              </w:rPr>
              <w:t xml:space="preserve"> </w:t>
            </w:r>
            <w:r w:rsidR="00357CDE">
              <w:rPr>
                <w:rFonts w:cstheme="minorHAnsi"/>
              </w:rPr>
              <w:t>February 2</w:t>
            </w:r>
          </w:p>
        </w:tc>
      </w:tr>
      <w:tr w:rsidR="00370137" w14:paraId="21D50EFF" w14:textId="77777777" w:rsidTr="000A7C02">
        <w:tc>
          <w:tcPr>
            <w:tcW w:w="3841" w:type="dxa"/>
          </w:tcPr>
          <w:p w14:paraId="1ED77D17" w14:textId="1B5F20F2" w:rsidR="00370137" w:rsidRDefault="00D8585D" w:rsidP="000A7C02">
            <w:pPr>
              <w:tabs>
                <w:tab w:val="left" w:pos="360"/>
                <w:tab w:val="left" w:pos="720"/>
              </w:tabs>
              <w:spacing w:after="120"/>
              <w:ind w:left="-720" w:right="-720"/>
              <w:jc w:val="center"/>
              <w:rPr>
                <w:rFonts w:cstheme="minorHAnsi"/>
              </w:rPr>
            </w:pPr>
            <w:r>
              <w:rPr>
                <w:rFonts w:cstheme="minorHAnsi"/>
              </w:rPr>
              <w:t xml:space="preserve">Friday, </w:t>
            </w:r>
            <w:r w:rsidR="00357CDE">
              <w:rPr>
                <w:rFonts w:cstheme="minorHAnsi"/>
              </w:rPr>
              <w:t>February 24</w:t>
            </w:r>
          </w:p>
        </w:tc>
        <w:tc>
          <w:tcPr>
            <w:tcW w:w="3117" w:type="dxa"/>
          </w:tcPr>
          <w:p w14:paraId="4BE69C9E" w14:textId="482E7D06" w:rsidR="00370137" w:rsidRPr="00A7630F" w:rsidRDefault="00357CDE" w:rsidP="000A7C02">
            <w:pPr>
              <w:tabs>
                <w:tab w:val="left" w:pos="360"/>
                <w:tab w:val="left" w:pos="720"/>
              </w:tabs>
              <w:spacing w:after="120"/>
              <w:ind w:left="-720" w:right="-720"/>
              <w:jc w:val="center"/>
              <w:rPr>
                <w:rFonts w:cstheme="minorHAnsi"/>
              </w:rPr>
            </w:pPr>
            <w:r>
              <w:rPr>
                <w:rFonts w:cstheme="minorHAnsi"/>
              </w:rPr>
              <w:t>Boston Pizza</w:t>
            </w:r>
          </w:p>
        </w:tc>
        <w:tc>
          <w:tcPr>
            <w:tcW w:w="3752" w:type="dxa"/>
          </w:tcPr>
          <w:p w14:paraId="69133B41" w14:textId="63F126EF" w:rsidR="00370137" w:rsidRPr="00A7630F" w:rsidRDefault="00370137" w:rsidP="000A7C02">
            <w:pPr>
              <w:tabs>
                <w:tab w:val="left" w:pos="360"/>
                <w:tab w:val="left" w:pos="720"/>
              </w:tabs>
              <w:spacing w:after="120"/>
              <w:ind w:left="-720" w:right="-720"/>
              <w:jc w:val="center"/>
              <w:rPr>
                <w:rFonts w:cstheme="minorHAnsi"/>
              </w:rPr>
            </w:pPr>
            <w:r w:rsidRPr="00A7630F">
              <w:rPr>
                <w:rFonts w:cstheme="minorHAnsi"/>
              </w:rPr>
              <w:t>Thursday,</w:t>
            </w:r>
            <w:r>
              <w:rPr>
                <w:rFonts w:cstheme="minorHAnsi"/>
              </w:rPr>
              <w:t xml:space="preserve"> </w:t>
            </w:r>
            <w:r w:rsidR="00357CDE">
              <w:rPr>
                <w:rFonts w:cstheme="minorHAnsi"/>
              </w:rPr>
              <w:t>February 16</w:t>
            </w:r>
          </w:p>
        </w:tc>
      </w:tr>
      <w:tr w:rsidR="00D8585D" w14:paraId="50F72777" w14:textId="77777777" w:rsidTr="000A7C02">
        <w:tc>
          <w:tcPr>
            <w:tcW w:w="3841" w:type="dxa"/>
          </w:tcPr>
          <w:p w14:paraId="05AD1313" w14:textId="13DAF35C" w:rsidR="00D8585D" w:rsidRDefault="00D8585D" w:rsidP="000A7C02">
            <w:pPr>
              <w:tabs>
                <w:tab w:val="left" w:pos="360"/>
                <w:tab w:val="left" w:pos="720"/>
              </w:tabs>
              <w:spacing w:after="120"/>
              <w:ind w:left="-720" w:right="-720"/>
              <w:jc w:val="center"/>
              <w:rPr>
                <w:rFonts w:cstheme="minorHAnsi"/>
              </w:rPr>
            </w:pPr>
            <w:r>
              <w:rPr>
                <w:rFonts w:cstheme="minorHAnsi"/>
              </w:rPr>
              <w:t xml:space="preserve">Friday, </w:t>
            </w:r>
            <w:r w:rsidR="00357CDE">
              <w:rPr>
                <w:rFonts w:cstheme="minorHAnsi"/>
              </w:rPr>
              <w:t>March 3</w:t>
            </w:r>
          </w:p>
        </w:tc>
        <w:tc>
          <w:tcPr>
            <w:tcW w:w="3117" w:type="dxa"/>
          </w:tcPr>
          <w:p w14:paraId="5BC1697C" w14:textId="4A86034C" w:rsidR="00D8585D" w:rsidRPr="00A7630F" w:rsidRDefault="00357CDE" w:rsidP="000A7C02">
            <w:pPr>
              <w:tabs>
                <w:tab w:val="left" w:pos="360"/>
                <w:tab w:val="left" w:pos="720"/>
              </w:tabs>
              <w:spacing w:after="120"/>
              <w:ind w:left="-720" w:right="-720"/>
              <w:jc w:val="center"/>
              <w:rPr>
                <w:rFonts w:cstheme="minorHAnsi"/>
              </w:rPr>
            </w:pPr>
            <w:r>
              <w:rPr>
                <w:rFonts w:cstheme="minorHAnsi"/>
              </w:rPr>
              <w:t>Dairy Queen</w:t>
            </w:r>
          </w:p>
        </w:tc>
        <w:tc>
          <w:tcPr>
            <w:tcW w:w="3752" w:type="dxa"/>
          </w:tcPr>
          <w:p w14:paraId="25F8B2FC" w14:textId="356F93DD" w:rsidR="00D8585D" w:rsidRPr="00A7630F" w:rsidRDefault="00D8585D" w:rsidP="000A7C02">
            <w:pPr>
              <w:tabs>
                <w:tab w:val="left" w:pos="360"/>
                <w:tab w:val="left" w:pos="720"/>
              </w:tabs>
              <w:spacing w:after="120"/>
              <w:ind w:left="-720" w:right="-720"/>
              <w:jc w:val="center"/>
              <w:rPr>
                <w:rFonts w:cstheme="minorHAnsi"/>
              </w:rPr>
            </w:pPr>
            <w:r w:rsidRPr="00A7630F">
              <w:rPr>
                <w:rFonts w:cstheme="minorHAnsi"/>
              </w:rPr>
              <w:t>Thursday,</w:t>
            </w:r>
            <w:r>
              <w:rPr>
                <w:rFonts w:cstheme="minorHAnsi"/>
              </w:rPr>
              <w:t xml:space="preserve"> </w:t>
            </w:r>
            <w:r w:rsidR="00357CDE">
              <w:rPr>
                <w:rFonts w:cstheme="minorHAnsi"/>
              </w:rPr>
              <w:t>February 23</w:t>
            </w:r>
          </w:p>
        </w:tc>
      </w:tr>
      <w:tr w:rsidR="00D8585D" w14:paraId="71AAD448" w14:textId="77777777" w:rsidTr="000A7C02">
        <w:tc>
          <w:tcPr>
            <w:tcW w:w="3841" w:type="dxa"/>
          </w:tcPr>
          <w:p w14:paraId="16280855" w14:textId="1EE371C9" w:rsidR="00D8585D" w:rsidRDefault="00D8585D" w:rsidP="000A7C02">
            <w:pPr>
              <w:tabs>
                <w:tab w:val="left" w:pos="360"/>
                <w:tab w:val="left" w:pos="720"/>
              </w:tabs>
              <w:spacing w:after="120"/>
              <w:ind w:left="-720" w:right="-720"/>
              <w:jc w:val="center"/>
              <w:rPr>
                <w:rFonts w:cstheme="minorHAnsi"/>
              </w:rPr>
            </w:pPr>
            <w:r>
              <w:rPr>
                <w:rFonts w:cstheme="minorHAnsi"/>
              </w:rPr>
              <w:t xml:space="preserve">Friday, </w:t>
            </w:r>
            <w:r w:rsidR="00357CDE">
              <w:rPr>
                <w:rFonts w:cstheme="minorHAnsi"/>
              </w:rPr>
              <w:t>March 10</w:t>
            </w:r>
          </w:p>
        </w:tc>
        <w:tc>
          <w:tcPr>
            <w:tcW w:w="3117" w:type="dxa"/>
          </w:tcPr>
          <w:p w14:paraId="18D46984" w14:textId="50224C37" w:rsidR="00D8585D" w:rsidRPr="00A7630F" w:rsidRDefault="00357CDE" w:rsidP="000A7C02">
            <w:pPr>
              <w:tabs>
                <w:tab w:val="left" w:pos="360"/>
                <w:tab w:val="left" w:pos="720"/>
              </w:tabs>
              <w:spacing w:after="120"/>
              <w:ind w:left="-720" w:right="-720"/>
              <w:jc w:val="center"/>
              <w:rPr>
                <w:rFonts w:cstheme="minorHAnsi"/>
              </w:rPr>
            </w:pPr>
            <w:r>
              <w:rPr>
                <w:rFonts w:cstheme="minorHAnsi"/>
              </w:rPr>
              <w:t>Pizza Factory</w:t>
            </w:r>
          </w:p>
        </w:tc>
        <w:tc>
          <w:tcPr>
            <w:tcW w:w="3752" w:type="dxa"/>
          </w:tcPr>
          <w:p w14:paraId="27E0AF1E" w14:textId="1488547D" w:rsidR="00D8585D" w:rsidRPr="00A7630F" w:rsidRDefault="00D8585D" w:rsidP="000A7C02">
            <w:pPr>
              <w:tabs>
                <w:tab w:val="left" w:pos="360"/>
                <w:tab w:val="left" w:pos="720"/>
              </w:tabs>
              <w:spacing w:after="120"/>
              <w:ind w:left="-720" w:right="-720"/>
              <w:jc w:val="center"/>
              <w:rPr>
                <w:rFonts w:cstheme="minorHAnsi"/>
              </w:rPr>
            </w:pPr>
            <w:r w:rsidRPr="00A7630F">
              <w:rPr>
                <w:rFonts w:cstheme="minorHAnsi"/>
              </w:rPr>
              <w:t>Thursday,</w:t>
            </w:r>
            <w:r>
              <w:rPr>
                <w:rFonts w:cstheme="minorHAnsi"/>
              </w:rPr>
              <w:t xml:space="preserve"> </w:t>
            </w:r>
            <w:r w:rsidR="00357CDE">
              <w:rPr>
                <w:rFonts w:cstheme="minorHAnsi"/>
              </w:rPr>
              <w:t>March 2</w:t>
            </w:r>
          </w:p>
        </w:tc>
      </w:tr>
    </w:tbl>
    <w:p w14:paraId="389A22EA" w14:textId="77777777" w:rsidR="000A7C02" w:rsidRDefault="000A7C02" w:rsidP="006262AF">
      <w:pPr>
        <w:spacing w:after="160" w:line="259" w:lineRule="auto"/>
        <w:ind w:right="-720" w:hanging="720"/>
        <w:rPr>
          <w:rFonts w:asciiTheme="majorHAnsi" w:eastAsiaTheme="majorEastAsia" w:hAnsiTheme="majorHAnsi" w:cstheme="majorBidi"/>
          <w:b/>
          <w:color w:val="C00000" w:themeColor="text2"/>
          <w:sz w:val="32"/>
          <w:szCs w:val="32"/>
        </w:rPr>
      </w:pPr>
    </w:p>
    <w:p w14:paraId="7515DEF1" w14:textId="29DDAF48" w:rsidR="00A032E5" w:rsidRPr="006262AF" w:rsidRDefault="00A032E5" w:rsidP="006262AF">
      <w:pPr>
        <w:spacing w:after="160" w:line="259" w:lineRule="auto"/>
        <w:ind w:right="-720" w:hanging="720"/>
        <w:rPr>
          <w:rFonts w:asciiTheme="majorHAnsi" w:eastAsiaTheme="majorEastAsia" w:hAnsiTheme="majorHAnsi" w:cstheme="majorBidi"/>
          <w:b/>
          <w:color w:val="C00000" w:themeColor="text2"/>
          <w:sz w:val="32"/>
          <w:szCs w:val="32"/>
        </w:rPr>
      </w:pPr>
      <w:r w:rsidRPr="006262AF">
        <w:rPr>
          <w:rFonts w:asciiTheme="majorHAnsi" w:eastAsiaTheme="majorEastAsia" w:hAnsiTheme="majorHAnsi" w:cstheme="majorBidi"/>
          <w:b/>
          <w:color w:val="C00000" w:themeColor="text2"/>
          <w:sz w:val="32"/>
          <w:szCs w:val="32"/>
        </w:rPr>
        <w:lastRenderedPageBreak/>
        <w:t>What if I forget to order by the deadline?</w:t>
      </w:r>
    </w:p>
    <w:p w14:paraId="616B84BA" w14:textId="4ED1E584" w:rsidR="004379D7" w:rsidRPr="00D8585D" w:rsidRDefault="00A032E5" w:rsidP="00B61C0F">
      <w:pPr>
        <w:ind w:left="-720" w:right="-720"/>
      </w:pPr>
      <w:r>
        <w:t>Each Hot Lunch Day, we will order a small amount of additional food to sell on the day of. Unfortunately, we cannot guarantee items will be available, as it will be sold first come, first served.</w:t>
      </w:r>
      <w:r w:rsidR="00C46AB5">
        <w:t xml:space="preserve"> Ordering online is the best option, as it guarantees choice and the best prices. </w:t>
      </w:r>
    </w:p>
    <w:p w14:paraId="0BE4E31F" w14:textId="0DA0806D" w:rsidR="00254579" w:rsidRDefault="00254579" w:rsidP="00B61C0F">
      <w:pPr>
        <w:pStyle w:val="Heading1"/>
        <w:spacing w:before="0"/>
        <w:ind w:left="-720" w:right="-720"/>
        <w:rPr>
          <w:b/>
          <w:color w:val="C00000" w:themeColor="text2"/>
        </w:rPr>
      </w:pPr>
      <w:r>
        <w:rPr>
          <w:b/>
          <w:color w:val="C00000" w:themeColor="text2"/>
        </w:rPr>
        <w:t>Can I change my order?</w:t>
      </w:r>
    </w:p>
    <w:p w14:paraId="744731FC" w14:textId="3C4FC5BC" w:rsidR="000A6E72" w:rsidRDefault="00254579" w:rsidP="006262AF">
      <w:pPr>
        <w:ind w:left="-720" w:right="-720"/>
      </w:pPr>
      <w:r>
        <w:t>Yes, you can cancel your paid order or change any time before the order deadline. Simply click the</w:t>
      </w:r>
      <w:r w:rsidR="000A6E72">
        <w:t xml:space="preserve">    </w:t>
      </w:r>
      <w:r w:rsidR="000A6E72">
        <w:rPr>
          <w:rFonts w:cstheme="minorHAnsi"/>
        </w:rPr>
        <w:t>͞</w:t>
      </w:r>
      <w:r>
        <w:t xml:space="preserve"> </w:t>
      </w:r>
      <w:r w:rsidR="000A6E72">
        <w:t xml:space="preserve">   </w:t>
      </w:r>
      <w:r>
        <w:t>button next to the number of your order</w:t>
      </w:r>
      <w:r w:rsidR="000A6E72">
        <w:t xml:space="preserve"> (please see the red box on the screen shot below). </w:t>
      </w:r>
      <w:r w:rsidR="000A6E72" w:rsidRPr="000A6E72">
        <w:rPr>
          <w:u w:val="single"/>
        </w:rPr>
        <w:t>Don’t forget</w:t>
      </w:r>
      <w:r w:rsidR="000A6E72">
        <w:t xml:space="preserve"> to go to the bottom of the screen and click “Update Order &amp; Proceed” to confirm the change. If you change or cancel an order, any remaining balance will be added to your account as a credit.</w:t>
      </w:r>
    </w:p>
    <w:p w14:paraId="3F032A4E" w14:textId="65241EFA" w:rsidR="00254579" w:rsidRPr="00254579" w:rsidRDefault="00254579" w:rsidP="00B61C0F">
      <w:pPr>
        <w:ind w:left="-720" w:right="-720"/>
      </w:pPr>
      <w:r>
        <w:rPr>
          <w:noProof/>
        </w:rPr>
        <mc:AlternateContent>
          <mc:Choice Requires="wps">
            <w:drawing>
              <wp:anchor distT="0" distB="0" distL="114300" distR="114300" simplePos="0" relativeHeight="251662336" behindDoc="0" locked="0" layoutInCell="1" allowOverlap="1" wp14:anchorId="35C550F6" wp14:editId="449B18F5">
                <wp:simplePos x="0" y="0"/>
                <wp:positionH relativeFrom="column">
                  <wp:posOffset>4191000</wp:posOffset>
                </wp:positionH>
                <wp:positionV relativeFrom="paragraph">
                  <wp:posOffset>244475</wp:posOffset>
                </wp:positionV>
                <wp:extent cx="733425" cy="3238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733425" cy="323850"/>
                        </a:xfrm>
                        <a:prstGeom prst="rect">
                          <a:avLst/>
                        </a:prstGeom>
                        <a:noFill/>
                        <a:ln w="381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EA88A" id="Rectangle 3" o:spid="_x0000_s1026" style="position:absolute;margin-left:330pt;margin-top:19.25pt;width:57.7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" filled="f" strokecolor="#c00000 [3215]" strokeweight="3pt"/>
            </w:pict>
          </mc:Fallback>
        </mc:AlternateContent>
      </w:r>
      <w:r w:rsidRPr="00254579">
        <w:rPr>
          <w:noProof/>
        </w:rPr>
        <w:drawing>
          <wp:inline distT="0" distB="0" distL="0" distR="0" wp14:anchorId="2A66B56F" wp14:editId="00CE8E9B">
            <wp:extent cx="5943600" cy="1479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479550"/>
                    </a:xfrm>
                    <a:prstGeom prst="rect">
                      <a:avLst/>
                    </a:prstGeom>
                  </pic:spPr>
                </pic:pic>
              </a:graphicData>
            </a:graphic>
          </wp:inline>
        </w:drawing>
      </w:r>
    </w:p>
    <w:p w14:paraId="073F3FD2" w14:textId="4F51B04A" w:rsidR="00432482" w:rsidRPr="003C48BC" w:rsidRDefault="00432482" w:rsidP="00B61C0F">
      <w:pPr>
        <w:pStyle w:val="Heading1"/>
        <w:spacing w:before="0"/>
        <w:ind w:left="-720" w:right="-720"/>
        <w:rPr>
          <w:b/>
          <w:color w:val="C00000" w:themeColor="text2"/>
        </w:rPr>
      </w:pPr>
      <w:r>
        <w:rPr>
          <w:b/>
          <w:color w:val="C00000" w:themeColor="text2"/>
        </w:rPr>
        <w:t>Can I request a refund</w:t>
      </w:r>
      <w:r w:rsidR="003C48BC">
        <w:rPr>
          <w:b/>
          <w:color w:val="C00000" w:themeColor="text2"/>
        </w:rPr>
        <w:t xml:space="preserve"> or a credit for a submitted order</w:t>
      </w:r>
      <w:r w:rsidRPr="006C5336">
        <w:rPr>
          <w:b/>
          <w:color w:val="C00000" w:themeColor="text2"/>
        </w:rPr>
        <w:t>?</w:t>
      </w:r>
    </w:p>
    <w:p w14:paraId="2B7BAAE1" w14:textId="7F8B788C" w:rsidR="00AB1237" w:rsidRDefault="00AB1237" w:rsidP="00B61C0F">
      <w:pPr>
        <w:ind w:left="-720" w:right="-720"/>
        <w:rPr>
          <w:rFonts w:cstheme="minorHAnsi"/>
        </w:rPr>
      </w:pPr>
      <w:r w:rsidRPr="003832FC">
        <w:rPr>
          <w:rFonts w:cstheme="minorHAnsi"/>
        </w:rPr>
        <w:t xml:space="preserve">Consistent with previous years, there are </w:t>
      </w:r>
      <w:r w:rsidR="00A032E5">
        <w:rPr>
          <w:rFonts w:cstheme="minorHAnsi"/>
          <w:b/>
        </w:rPr>
        <w:t>no refunds or cancellations</w:t>
      </w:r>
      <w:r w:rsidRPr="00A7630F">
        <w:rPr>
          <w:rFonts w:cstheme="minorHAnsi"/>
        </w:rPr>
        <w:t xml:space="preserve"> </w:t>
      </w:r>
      <w:r w:rsidR="00AA629C">
        <w:rPr>
          <w:rFonts w:cstheme="minorHAnsi"/>
        </w:rPr>
        <w:t xml:space="preserve">after the order deadline. </w:t>
      </w:r>
      <w:r w:rsidR="00254579">
        <w:rPr>
          <w:rFonts w:cstheme="minorHAnsi"/>
        </w:rPr>
        <w:t>Because</w:t>
      </w:r>
      <w:r w:rsidRPr="003832FC">
        <w:rPr>
          <w:rFonts w:cstheme="minorHAnsi"/>
        </w:rPr>
        <w:t xml:space="preserve"> this is a </w:t>
      </w:r>
      <w:r w:rsidR="00E635F6">
        <w:rPr>
          <w:rFonts w:cstheme="minorHAnsi"/>
        </w:rPr>
        <w:t xml:space="preserve">Homma </w:t>
      </w:r>
      <w:r w:rsidRPr="003832FC">
        <w:rPr>
          <w:rFonts w:cstheme="minorHAnsi"/>
        </w:rPr>
        <w:t>PAC fundraiser</w:t>
      </w:r>
      <w:r w:rsidR="00F55E39">
        <w:rPr>
          <w:rFonts w:cstheme="minorHAnsi"/>
        </w:rPr>
        <w:t xml:space="preserve"> that supports the school</w:t>
      </w:r>
      <w:r w:rsidR="004008D3">
        <w:rPr>
          <w:rFonts w:cstheme="minorHAnsi"/>
        </w:rPr>
        <w:t xml:space="preserve"> community</w:t>
      </w:r>
      <w:r w:rsidR="00254579">
        <w:rPr>
          <w:rFonts w:cstheme="minorHAnsi"/>
        </w:rPr>
        <w:t>, we are not able to process refunds or change orders once they have been sent to our food vendors</w:t>
      </w:r>
      <w:r w:rsidRPr="003832FC">
        <w:rPr>
          <w:rFonts w:cstheme="minorHAnsi"/>
        </w:rPr>
        <w:t xml:space="preserve">. </w:t>
      </w:r>
      <w:r w:rsidR="00E635F6">
        <w:rPr>
          <w:rFonts w:cstheme="minorHAnsi"/>
        </w:rPr>
        <w:t xml:space="preserve">We promise that any ordered food </w:t>
      </w:r>
      <w:r>
        <w:rPr>
          <w:rFonts w:cstheme="minorHAnsi"/>
        </w:rPr>
        <w:t>will not go to waste and will be shared with the school’s students and staff.</w:t>
      </w:r>
      <w:r w:rsidR="00A032E5">
        <w:rPr>
          <w:rFonts w:cstheme="minorHAnsi"/>
        </w:rPr>
        <w:t xml:space="preserve"> </w:t>
      </w:r>
    </w:p>
    <w:p w14:paraId="7E2A731A" w14:textId="59BE0520" w:rsidR="00230C14" w:rsidRDefault="00A032E5" w:rsidP="00B61C0F">
      <w:pPr>
        <w:ind w:left="-720" w:right="-720"/>
        <w:rPr>
          <w:rFonts w:cstheme="minorHAnsi"/>
        </w:rPr>
      </w:pPr>
      <w:r>
        <w:rPr>
          <w:rFonts w:cstheme="minorHAnsi"/>
        </w:rPr>
        <w:t xml:space="preserve">If you would like to arrange to pick up your food from school, please reach out to us in advance. Please note that our volunteers make delivery to the classrooms their first priority. Thank you for your understanding. </w:t>
      </w:r>
    </w:p>
    <w:p w14:paraId="17F6254B" w14:textId="72EA793F" w:rsidR="004008D3" w:rsidRDefault="004008D3" w:rsidP="00B61C0F">
      <w:pPr>
        <w:pStyle w:val="Heading1"/>
        <w:spacing w:before="0"/>
        <w:ind w:left="-720" w:right="-720"/>
        <w:rPr>
          <w:b/>
          <w:color w:val="C00000" w:themeColor="text2"/>
        </w:rPr>
      </w:pPr>
      <w:r>
        <w:rPr>
          <w:b/>
          <w:color w:val="C00000" w:themeColor="text2"/>
        </w:rPr>
        <w:t>What happens if my child is away from school on a Hot Lunch Day?</w:t>
      </w:r>
    </w:p>
    <w:p w14:paraId="01EA783E" w14:textId="69D787D8" w:rsidR="004008D3" w:rsidRDefault="004008D3" w:rsidP="00B61C0F">
      <w:pPr>
        <w:ind w:left="-720" w:right="-720"/>
      </w:pPr>
      <w:r>
        <w:t>If your child is away, you can arrange for their order to go to their sibling or you can pick it up at school. To make these arrangements, please email the classroom teacher and copy the Homma Office (</w:t>
      </w:r>
      <w:hyperlink r:id="rId16" w:history="1">
        <w:r w:rsidRPr="004008D3">
          <w:t>homma@sd38.bc.ca</w:t>
        </w:r>
      </w:hyperlink>
      <w:r>
        <w:t xml:space="preserve">) before 10:00 AM. If you plan to pick up the food order, please come to the school at 12:15 PM. </w:t>
      </w:r>
    </w:p>
    <w:p w14:paraId="280F61F1" w14:textId="77777777" w:rsidR="00230C14" w:rsidRDefault="00230C14" w:rsidP="00B61C0F">
      <w:pPr>
        <w:spacing w:after="0" w:line="259" w:lineRule="auto"/>
        <w:ind w:left="-720" w:right="-720"/>
        <w:rPr>
          <w:rFonts w:asciiTheme="majorHAnsi" w:eastAsiaTheme="majorEastAsia" w:hAnsiTheme="majorHAnsi" w:cstheme="majorBidi"/>
          <w:b/>
          <w:color w:val="C00000" w:themeColor="text2"/>
          <w:sz w:val="32"/>
          <w:szCs w:val="32"/>
        </w:rPr>
      </w:pPr>
      <w:r>
        <w:rPr>
          <w:rFonts w:asciiTheme="majorHAnsi" w:eastAsiaTheme="majorEastAsia" w:hAnsiTheme="majorHAnsi" w:cstheme="majorBidi"/>
          <w:b/>
          <w:color w:val="C00000" w:themeColor="text2"/>
          <w:sz w:val="32"/>
          <w:szCs w:val="32"/>
        </w:rPr>
        <w:t>If my family had a credit from last year, will it be applied to this year’s account?</w:t>
      </w:r>
    </w:p>
    <w:p w14:paraId="0C8366E7" w14:textId="6E091474" w:rsidR="00230C14" w:rsidRPr="00230C14" w:rsidRDefault="00230C14" w:rsidP="00B61C0F">
      <w:pPr>
        <w:spacing w:after="160" w:line="259" w:lineRule="auto"/>
        <w:ind w:left="-720" w:right="-720"/>
        <w:rPr>
          <w:rFonts w:cstheme="minorHAnsi"/>
        </w:rPr>
      </w:pPr>
      <w:r w:rsidRPr="003C48BC">
        <w:rPr>
          <w:rFonts w:cstheme="minorHAnsi"/>
        </w:rPr>
        <w:t xml:space="preserve">For all cancelled orders, we have applied a credit to your account. </w:t>
      </w:r>
      <w:r>
        <w:rPr>
          <w:rFonts w:cstheme="minorHAnsi"/>
        </w:rPr>
        <w:t xml:space="preserve">Unfortunately, the HotLunches.net site is not designed to show all of the transactions and credits assigned to each account in a user-friendly format, however, when you go to pay for your lunch orders, you should see that a credit is available. </w:t>
      </w:r>
    </w:p>
    <w:p w14:paraId="35909078" w14:textId="0C64009A" w:rsidR="00E635F6" w:rsidRPr="00432482" w:rsidRDefault="00E635F6" w:rsidP="00B61C0F">
      <w:pPr>
        <w:pStyle w:val="Heading1"/>
        <w:ind w:left="-720" w:right="-720"/>
        <w:rPr>
          <w:rFonts w:asciiTheme="minorHAnsi" w:hAnsiTheme="minorHAnsi"/>
          <w:b/>
          <w:color w:val="C00000" w:themeColor="text2"/>
        </w:rPr>
      </w:pPr>
      <w:r>
        <w:rPr>
          <w:b/>
          <w:color w:val="C00000" w:themeColor="text2"/>
        </w:rPr>
        <w:t>What do I do if I have more questions or concerns</w:t>
      </w:r>
      <w:r w:rsidRPr="006C5336">
        <w:rPr>
          <w:b/>
          <w:color w:val="C00000" w:themeColor="text2"/>
        </w:rPr>
        <w:t xml:space="preserve">? </w:t>
      </w:r>
    </w:p>
    <w:p w14:paraId="06032E94" w14:textId="77777777" w:rsidR="00E635F6" w:rsidRPr="003832FC" w:rsidRDefault="00E635F6" w:rsidP="00B61C0F">
      <w:pPr>
        <w:pStyle w:val="ListBullet"/>
        <w:numPr>
          <w:ilvl w:val="0"/>
          <w:numId w:val="0"/>
        </w:numPr>
        <w:ind w:left="-720" w:right="-720"/>
        <w:rPr>
          <w:rFonts w:asciiTheme="minorHAnsi" w:hAnsiTheme="minorHAnsi" w:cstheme="minorHAnsi"/>
        </w:rPr>
      </w:pPr>
    </w:p>
    <w:p w14:paraId="431E9538" w14:textId="6B0BCEED" w:rsidR="00E635F6" w:rsidRDefault="00E635F6" w:rsidP="00B61C0F">
      <w:pPr>
        <w:ind w:left="-720" w:right="-720"/>
        <w:rPr>
          <w:rFonts w:cstheme="minorHAnsi"/>
        </w:rPr>
      </w:pPr>
      <w:r>
        <w:rPr>
          <w:rFonts w:cstheme="minorHAnsi"/>
        </w:rPr>
        <w:t>Please do not contact the Hot Lunch Program vendors to make changes to your order. Please direct all questions to the Homma PAC (</w:t>
      </w:r>
      <w:hyperlink r:id="rId17" w:history="1">
        <w:r w:rsidR="004008D3" w:rsidRPr="00E03CB2">
          <w:rPr>
            <w:rStyle w:val="Hyperlink"/>
            <w:rFonts w:cstheme="minorHAnsi"/>
          </w:rPr>
          <w:t>contacthommapac@gmail.com</w:t>
        </w:r>
      </w:hyperlink>
      <w:r>
        <w:rPr>
          <w:rFonts w:cstheme="minorHAnsi"/>
        </w:rPr>
        <w:t xml:space="preserve">). </w:t>
      </w:r>
      <w:r w:rsidR="006262AF">
        <w:rPr>
          <w:rFonts w:cstheme="minorHAnsi"/>
        </w:rPr>
        <w:t xml:space="preserve"> </w:t>
      </w:r>
    </w:p>
    <w:p w14:paraId="6E5BEB11" w14:textId="2E8B5591" w:rsidR="00A032E5" w:rsidRDefault="00E635F6" w:rsidP="00B61C0F">
      <w:pPr>
        <w:ind w:left="-720" w:right="-720"/>
        <w:rPr>
          <w:rFonts w:cstheme="minorHAnsi"/>
        </w:rPr>
      </w:pPr>
      <w:r w:rsidRPr="003832FC">
        <w:rPr>
          <w:rFonts w:cstheme="minorHAnsi"/>
        </w:rPr>
        <w:t xml:space="preserve">If you need assistance with ordering, or do not have </w:t>
      </w:r>
      <w:r>
        <w:rPr>
          <w:rFonts w:cstheme="minorHAnsi"/>
        </w:rPr>
        <w:t xml:space="preserve">regular </w:t>
      </w:r>
      <w:r w:rsidRPr="003832FC">
        <w:rPr>
          <w:rFonts w:cstheme="minorHAnsi"/>
        </w:rPr>
        <w:t xml:space="preserve">access to the internet, please contact </w:t>
      </w:r>
      <w:r w:rsidR="006262AF">
        <w:rPr>
          <w:rFonts w:cstheme="minorHAnsi"/>
        </w:rPr>
        <w:t xml:space="preserve">the </w:t>
      </w:r>
      <w:r w:rsidRPr="003832FC">
        <w:rPr>
          <w:rFonts w:cstheme="minorHAnsi"/>
        </w:rPr>
        <w:t>Homma PAC</w:t>
      </w:r>
      <w:r>
        <w:rPr>
          <w:rFonts w:cstheme="minorHAnsi"/>
        </w:rPr>
        <w:t>.</w:t>
      </w:r>
    </w:p>
    <w:p w14:paraId="4BE9B429" w14:textId="77777777" w:rsidR="00D83754" w:rsidRPr="003832FC" w:rsidRDefault="00D83754" w:rsidP="00B61C0F">
      <w:pPr>
        <w:ind w:left="-720" w:right="-720"/>
        <w:rPr>
          <w:rFonts w:cstheme="minorHAnsi"/>
        </w:rPr>
      </w:pPr>
    </w:p>
    <w:sectPr w:rsidR="00D83754" w:rsidRPr="003832FC" w:rsidSect="00DC0C00">
      <w:headerReference w:type="default" r:id="rId18"/>
      <w:pgSz w:w="12240" w:h="15840" w:code="1"/>
      <w:pgMar w:top="-900" w:right="1440" w:bottom="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3A22E" w14:textId="77777777" w:rsidR="00C76C52" w:rsidRDefault="00C76C52" w:rsidP="00B027EE">
      <w:pPr>
        <w:spacing w:after="0" w:line="240" w:lineRule="auto"/>
      </w:pPr>
      <w:r>
        <w:separator/>
      </w:r>
    </w:p>
  </w:endnote>
  <w:endnote w:type="continuationSeparator" w:id="0">
    <w:p w14:paraId="768E43B9" w14:textId="77777777" w:rsidR="00C76C52" w:rsidRDefault="00C76C52" w:rsidP="00B0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59EE" w14:textId="77777777" w:rsidR="00C76C52" w:rsidRDefault="00C76C52" w:rsidP="00B027EE">
      <w:pPr>
        <w:spacing w:after="0" w:line="240" w:lineRule="auto"/>
      </w:pPr>
      <w:r>
        <w:separator/>
      </w:r>
    </w:p>
  </w:footnote>
  <w:footnote w:type="continuationSeparator" w:id="0">
    <w:p w14:paraId="3B2D87C7" w14:textId="77777777" w:rsidR="00C76C52" w:rsidRDefault="00C76C52" w:rsidP="00B0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E8FF" w14:textId="77777777" w:rsidR="007C14C9" w:rsidRDefault="00C76C52" w:rsidP="00933062">
    <w:pPr>
      <w:pStyle w:val="Header"/>
      <w:tabs>
        <w:tab w:val="clear" w:pos="4680"/>
        <w:tab w:val="clear" w:pos="9360"/>
        <w:tab w:val="left" w:pos="1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0ADE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95382"/>
    <w:multiLevelType w:val="hybridMultilevel"/>
    <w:tmpl w:val="F6C21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74B0C"/>
    <w:multiLevelType w:val="hybridMultilevel"/>
    <w:tmpl w:val="CB52A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71DD6"/>
    <w:multiLevelType w:val="hybridMultilevel"/>
    <w:tmpl w:val="9BCC586A"/>
    <w:lvl w:ilvl="0" w:tplc="3E7CA1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D78D8"/>
    <w:multiLevelType w:val="hybridMultilevel"/>
    <w:tmpl w:val="9BCC586A"/>
    <w:lvl w:ilvl="0" w:tplc="3E7CA1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13325"/>
    <w:multiLevelType w:val="hybridMultilevel"/>
    <w:tmpl w:val="9BCC586A"/>
    <w:lvl w:ilvl="0" w:tplc="3E7CA1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EE"/>
    <w:rsid w:val="00043814"/>
    <w:rsid w:val="000A6E72"/>
    <w:rsid w:val="000A7C02"/>
    <w:rsid w:val="000D0A88"/>
    <w:rsid w:val="0012331F"/>
    <w:rsid w:val="00152695"/>
    <w:rsid w:val="00230C14"/>
    <w:rsid w:val="00254579"/>
    <w:rsid w:val="002E1F4F"/>
    <w:rsid w:val="002F1B26"/>
    <w:rsid w:val="00357CDE"/>
    <w:rsid w:val="00370137"/>
    <w:rsid w:val="003832FC"/>
    <w:rsid w:val="003961D3"/>
    <w:rsid w:val="003B1DD4"/>
    <w:rsid w:val="003B6767"/>
    <w:rsid w:val="003C48BC"/>
    <w:rsid w:val="004008D3"/>
    <w:rsid w:val="00432482"/>
    <w:rsid w:val="00437189"/>
    <w:rsid w:val="004379D7"/>
    <w:rsid w:val="00441723"/>
    <w:rsid w:val="004542DE"/>
    <w:rsid w:val="004E342F"/>
    <w:rsid w:val="00571927"/>
    <w:rsid w:val="00596D9D"/>
    <w:rsid w:val="005B5A6B"/>
    <w:rsid w:val="006262AF"/>
    <w:rsid w:val="00687A24"/>
    <w:rsid w:val="006A241F"/>
    <w:rsid w:val="006C5336"/>
    <w:rsid w:val="00757DD1"/>
    <w:rsid w:val="007844A8"/>
    <w:rsid w:val="007B338F"/>
    <w:rsid w:val="007E208B"/>
    <w:rsid w:val="007E58DE"/>
    <w:rsid w:val="00900F3C"/>
    <w:rsid w:val="009039D5"/>
    <w:rsid w:val="00927DDE"/>
    <w:rsid w:val="009A71CC"/>
    <w:rsid w:val="009E6A78"/>
    <w:rsid w:val="00A032E5"/>
    <w:rsid w:val="00A22648"/>
    <w:rsid w:val="00A516D0"/>
    <w:rsid w:val="00A7630F"/>
    <w:rsid w:val="00A77BA5"/>
    <w:rsid w:val="00A920C1"/>
    <w:rsid w:val="00AA629C"/>
    <w:rsid w:val="00AB1237"/>
    <w:rsid w:val="00B027EE"/>
    <w:rsid w:val="00B415FE"/>
    <w:rsid w:val="00B61C0F"/>
    <w:rsid w:val="00BE5A9E"/>
    <w:rsid w:val="00BF5399"/>
    <w:rsid w:val="00C077C9"/>
    <w:rsid w:val="00C46AB5"/>
    <w:rsid w:val="00C76C52"/>
    <w:rsid w:val="00CE6CAC"/>
    <w:rsid w:val="00D83754"/>
    <w:rsid w:val="00D8585D"/>
    <w:rsid w:val="00D96C46"/>
    <w:rsid w:val="00DC0C00"/>
    <w:rsid w:val="00DC56FB"/>
    <w:rsid w:val="00E027A3"/>
    <w:rsid w:val="00E635F6"/>
    <w:rsid w:val="00EA6EFD"/>
    <w:rsid w:val="00EC2AC9"/>
    <w:rsid w:val="00EE5ED0"/>
    <w:rsid w:val="00F55E39"/>
    <w:rsid w:val="00F81303"/>
    <w:rsid w:val="00F9269C"/>
    <w:rsid w:val="00FD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972E"/>
  <w15:chartTrackingRefBased/>
  <w15:docId w15:val="{FC49D9CF-2BBB-4688-BAE7-2C67DD5A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7EE"/>
    <w:pPr>
      <w:spacing w:after="200" w:line="276" w:lineRule="auto"/>
    </w:pPr>
    <w:rPr>
      <w:rFonts w:eastAsiaTheme="minorEastAsia"/>
      <w:lang w:eastAsia="ko-KR"/>
    </w:rPr>
  </w:style>
  <w:style w:type="paragraph" w:styleId="Heading1">
    <w:name w:val="heading 1"/>
    <w:basedOn w:val="Normal"/>
    <w:next w:val="Normal"/>
    <w:link w:val="Heading1Char"/>
    <w:uiPriority w:val="9"/>
    <w:qFormat/>
    <w:rsid w:val="00A7630F"/>
    <w:pPr>
      <w:keepNext/>
      <w:keepLines/>
      <w:spacing w:before="240" w:after="0"/>
      <w:outlineLvl w:val="0"/>
    </w:pPr>
    <w:rPr>
      <w:rFonts w:asciiTheme="majorHAnsi" w:eastAsiaTheme="majorEastAsia" w:hAnsiTheme="majorHAnsi" w:cstheme="majorBidi"/>
      <w:color w:val="42424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027EE"/>
    <w:pPr>
      <w:spacing w:after="0" w:line="240" w:lineRule="auto"/>
      <w:ind w:left="144" w:right="144"/>
      <w:jc w:val="center"/>
    </w:pPr>
    <w:rPr>
      <w:iCs/>
      <w:color w:val="FFFFFF" w:themeColor="background1"/>
      <w:sz w:val="24"/>
      <w:lang w:eastAsia="en-US" w:bidi="hi-IN"/>
    </w:rPr>
  </w:style>
  <w:style w:type="character" w:customStyle="1" w:styleId="QuoteChar">
    <w:name w:val="Quote Char"/>
    <w:basedOn w:val="DefaultParagraphFont"/>
    <w:link w:val="Quote"/>
    <w:uiPriority w:val="29"/>
    <w:rsid w:val="00B027EE"/>
    <w:rPr>
      <w:rFonts w:eastAsiaTheme="minorEastAsia"/>
      <w:iCs/>
      <w:color w:val="FFFFFF" w:themeColor="background1"/>
      <w:sz w:val="24"/>
      <w:lang w:bidi="hi-IN"/>
    </w:rPr>
  </w:style>
  <w:style w:type="paragraph" w:styleId="Header">
    <w:name w:val="header"/>
    <w:basedOn w:val="Normal"/>
    <w:link w:val="HeaderChar"/>
    <w:uiPriority w:val="99"/>
    <w:semiHidden/>
    <w:rsid w:val="00B027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7EE"/>
    <w:rPr>
      <w:rFonts w:eastAsiaTheme="minorEastAsia"/>
      <w:lang w:eastAsia="ko-KR"/>
    </w:rPr>
  </w:style>
  <w:style w:type="paragraph" w:customStyle="1" w:styleId="SecondaryQuotes">
    <w:name w:val="Secondary Quotes"/>
    <w:basedOn w:val="Normal"/>
    <w:qFormat/>
    <w:rsid w:val="00B027EE"/>
    <w:pPr>
      <w:spacing w:after="0" w:line="240" w:lineRule="auto"/>
      <w:ind w:left="144" w:right="144"/>
      <w:jc w:val="center"/>
    </w:pPr>
    <w:rPr>
      <w:b/>
      <w:color w:val="FFFFFF" w:themeColor="background1"/>
    </w:rPr>
  </w:style>
  <w:style w:type="paragraph" w:customStyle="1" w:styleId="Disclaimer">
    <w:name w:val="Disclaimer"/>
    <w:basedOn w:val="Normal"/>
    <w:uiPriority w:val="12"/>
    <w:qFormat/>
    <w:rsid w:val="00B027EE"/>
    <w:pPr>
      <w:spacing w:before="120"/>
      <w:ind w:left="-720"/>
    </w:pPr>
    <w:rPr>
      <w:sz w:val="18"/>
      <w:lang w:eastAsia="en-US"/>
    </w:rPr>
  </w:style>
  <w:style w:type="character" w:styleId="Hyperlink">
    <w:name w:val="Hyperlink"/>
    <w:basedOn w:val="DefaultParagraphFont"/>
    <w:uiPriority w:val="99"/>
    <w:unhideWhenUsed/>
    <w:rsid w:val="00B027EE"/>
    <w:rPr>
      <w:color w:val="000000" w:themeColor="hyperlink"/>
      <w:u w:val="single"/>
    </w:rPr>
  </w:style>
  <w:style w:type="paragraph" w:styleId="Footer">
    <w:name w:val="footer"/>
    <w:basedOn w:val="Normal"/>
    <w:link w:val="FooterChar"/>
    <w:uiPriority w:val="99"/>
    <w:unhideWhenUsed/>
    <w:rsid w:val="00B02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EE"/>
    <w:rPr>
      <w:rFonts w:eastAsiaTheme="minorEastAsia"/>
      <w:lang w:eastAsia="ko-KR"/>
    </w:rPr>
  </w:style>
  <w:style w:type="paragraph" w:styleId="Title">
    <w:name w:val="Title"/>
    <w:basedOn w:val="Normal"/>
    <w:next w:val="Normal"/>
    <w:link w:val="TitleChar"/>
    <w:uiPriority w:val="10"/>
    <w:qFormat/>
    <w:rsid w:val="00B027EE"/>
    <w:pPr>
      <w:spacing w:after="0" w:line="240" w:lineRule="auto"/>
    </w:pPr>
    <w:rPr>
      <w:rFonts w:asciiTheme="majorHAnsi" w:eastAsiaTheme="majorEastAsia" w:hAnsiTheme="majorHAnsi" w:cstheme="majorBidi"/>
      <w:b/>
      <w:caps/>
      <w:color w:val="FFFFFF" w:themeColor="background1"/>
      <w:spacing w:val="5"/>
      <w:kern w:val="28"/>
      <w:sz w:val="48"/>
      <w:szCs w:val="56"/>
      <w14:ligatures w14:val="standardContextual"/>
      <w14:cntxtAlts/>
    </w:rPr>
  </w:style>
  <w:style w:type="character" w:customStyle="1" w:styleId="TitleChar">
    <w:name w:val="Title Char"/>
    <w:basedOn w:val="DefaultParagraphFont"/>
    <w:link w:val="Title"/>
    <w:uiPriority w:val="10"/>
    <w:rsid w:val="00B027EE"/>
    <w:rPr>
      <w:rFonts w:asciiTheme="majorHAnsi" w:eastAsiaTheme="majorEastAsia" w:hAnsiTheme="majorHAnsi" w:cstheme="majorBidi"/>
      <w:b/>
      <w:caps/>
      <w:color w:val="FFFFFF" w:themeColor="background1"/>
      <w:spacing w:val="5"/>
      <w:kern w:val="28"/>
      <w:sz w:val="48"/>
      <w:szCs w:val="56"/>
      <w:lang w:eastAsia="ko-KR"/>
      <w14:ligatures w14:val="standardContextual"/>
      <w14:cntxtAlts/>
    </w:rPr>
  </w:style>
  <w:style w:type="character" w:styleId="UnresolvedMention">
    <w:name w:val="Unresolved Mention"/>
    <w:basedOn w:val="DefaultParagraphFont"/>
    <w:uiPriority w:val="99"/>
    <w:semiHidden/>
    <w:unhideWhenUsed/>
    <w:rsid w:val="00A77BA5"/>
    <w:rPr>
      <w:color w:val="605E5C"/>
      <w:shd w:val="clear" w:color="auto" w:fill="E1DFDD"/>
    </w:rPr>
  </w:style>
  <w:style w:type="paragraph" w:styleId="ListBullet">
    <w:name w:val="List Bullet"/>
    <w:basedOn w:val="Normal"/>
    <w:uiPriority w:val="99"/>
    <w:unhideWhenUsed/>
    <w:rsid w:val="00B415FE"/>
    <w:pPr>
      <w:numPr>
        <w:numId w:val="3"/>
      </w:numPr>
      <w:spacing w:after="0" w:line="240" w:lineRule="auto"/>
    </w:pPr>
    <w:rPr>
      <w:rFonts w:ascii="Calibri" w:eastAsia="Times New Roman" w:hAnsi="Calibri" w:cs="Times New Roman"/>
      <w:lang w:eastAsia="en-US"/>
    </w:rPr>
  </w:style>
  <w:style w:type="character" w:styleId="FollowedHyperlink">
    <w:name w:val="FollowedHyperlink"/>
    <w:basedOn w:val="DefaultParagraphFont"/>
    <w:uiPriority w:val="99"/>
    <w:semiHidden/>
    <w:unhideWhenUsed/>
    <w:rsid w:val="00B415FE"/>
    <w:rPr>
      <w:color w:val="000000" w:themeColor="followedHyperlink"/>
      <w:u w:val="single"/>
    </w:rPr>
  </w:style>
  <w:style w:type="paragraph" w:styleId="ListParagraph">
    <w:name w:val="List Paragraph"/>
    <w:basedOn w:val="Normal"/>
    <w:uiPriority w:val="34"/>
    <w:qFormat/>
    <w:rsid w:val="00FD5164"/>
    <w:pPr>
      <w:ind w:left="720"/>
      <w:contextualSpacing/>
    </w:pPr>
  </w:style>
  <w:style w:type="table" w:styleId="TableGrid">
    <w:name w:val="Table Grid"/>
    <w:basedOn w:val="TableNormal"/>
    <w:uiPriority w:val="39"/>
    <w:rsid w:val="00FD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30F"/>
    <w:rPr>
      <w:rFonts w:asciiTheme="majorHAnsi" w:eastAsiaTheme="majorEastAsia" w:hAnsiTheme="majorHAnsi" w:cstheme="majorBidi"/>
      <w:color w:val="424242" w:themeColor="accent1" w:themeShade="BF"/>
      <w:sz w:val="32"/>
      <w:szCs w:val="32"/>
      <w:lang w:eastAsia="ko-KR"/>
    </w:rPr>
  </w:style>
  <w:style w:type="paragraph" w:customStyle="1" w:styleId="Default">
    <w:name w:val="Default"/>
    <w:rsid w:val="009039D5"/>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6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ma.hotlunches.net/"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mailto:contacthommapac@gmail.com" TargetMode="External"/><Relationship Id="rId2" Type="http://schemas.openxmlformats.org/officeDocument/2006/relationships/styles" Target="styles.xml"/><Relationship Id="rId16" Type="http://schemas.openxmlformats.org/officeDocument/2006/relationships/hyperlink" Target="mailto:homma@sd38.bc.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ma.hotlunches.net"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homma.hotlunche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hommapac@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Custom 29">
      <a:dk1>
        <a:sysClr val="windowText" lastClr="000000"/>
      </a:dk1>
      <a:lt1>
        <a:sysClr val="window" lastClr="FFFFFF"/>
      </a:lt1>
      <a:dk2>
        <a:srgbClr val="C00000"/>
      </a:dk2>
      <a:lt2>
        <a:srgbClr val="E4E9EF"/>
      </a:lt2>
      <a:accent1>
        <a:srgbClr val="595959"/>
      </a:accent1>
      <a:accent2>
        <a:srgbClr val="858585"/>
      </a:accent2>
      <a:accent3>
        <a:srgbClr val="D0D0D0"/>
      </a:accent3>
      <a:accent4>
        <a:srgbClr val="E0E0E0"/>
      </a:accent4>
      <a:accent5>
        <a:srgbClr val="EFEFEF"/>
      </a:accent5>
      <a:accent6>
        <a:srgbClr val="3A404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Reithmeier, Anna</dc:creator>
  <cp:keywords/>
  <dc:description/>
  <cp:lastModifiedBy>Reithmeier, Anna</cp:lastModifiedBy>
  <cp:revision>3</cp:revision>
  <cp:lastPrinted>2022-09-26T15:17:00Z</cp:lastPrinted>
  <dcterms:created xsi:type="dcterms:W3CDTF">2023-01-03T19:42:00Z</dcterms:created>
  <dcterms:modified xsi:type="dcterms:W3CDTF">2023-01-03T21:21:00Z</dcterms:modified>
</cp:coreProperties>
</file>